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D235E1">
        <w:rPr>
          <w:rFonts w:ascii="Verdana" w:hAnsi="Verdana"/>
          <w:i/>
          <w:color w:val="E36C0A"/>
          <w:sz w:val="24"/>
          <w:szCs w:val="24"/>
          <w:lang w:eastAsia="ru-RU"/>
        </w:rPr>
        <w:t>ию</w:t>
      </w:r>
      <w:r w:rsidR="00C94165">
        <w:rPr>
          <w:rFonts w:ascii="Verdana" w:hAnsi="Verdana"/>
          <w:i/>
          <w:color w:val="E36C0A"/>
          <w:sz w:val="24"/>
          <w:szCs w:val="24"/>
          <w:lang w:eastAsia="ru-RU"/>
        </w:rPr>
        <w:t>л</w:t>
      </w:r>
      <w:r w:rsidR="00D235E1">
        <w:rPr>
          <w:rFonts w:ascii="Verdana" w:hAnsi="Verdana"/>
          <w:i/>
          <w:color w:val="E36C0A"/>
          <w:sz w:val="24"/>
          <w:szCs w:val="24"/>
          <w:lang w:eastAsia="ru-RU"/>
        </w:rPr>
        <w:t>ь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D235E1">
        <w:rPr>
          <w:rFonts w:ascii="Verdana" w:hAnsi="Verdana"/>
          <w:b/>
          <w:color w:val="595959"/>
          <w:sz w:val="16"/>
          <w:szCs w:val="16"/>
        </w:rPr>
        <w:t>ию</w:t>
      </w:r>
      <w:r w:rsidR="00C94165">
        <w:rPr>
          <w:rFonts w:ascii="Verdana" w:hAnsi="Verdana"/>
          <w:b/>
          <w:color w:val="595959"/>
          <w:sz w:val="16"/>
          <w:szCs w:val="16"/>
        </w:rPr>
        <w:t>л</w:t>
      </w:r>
      <w:r w:rsidR="00D235E1">
        <w:rPr>
          <w:rFonts w:ascii="Verdana" w:hAnsi="Verdana"/>
          <w:b/>
          <w:color w:val="595959"/>
          <w:sz w:val="16"/>
          <w:szCs w:val="16"/>
        </w:rPr>
        <w:t>ь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5D02BE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</w:t>
      </w:r>
      <w:r w:rsidR="0085174A" w:rsidRPr="00E00485">
        <w:rPr>
          <w:rFonts w:ascii="Verdana" w:hAnsi="Verdana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D235E1">
        <w:rPr>
          <w:rFonts w:ascii="Verdana" w:hAnsi="Verdana"/>
          <w:color w:val="595959"/>
          <w:sz w:val="16"/>
          <w:szCs w:val="16"/>
        </w:rPr>
        <w:t>ию</w:t>
      </w:r>
      <w:r w:rsidR="00C94165">
        <w:rPr>
          <w:rFonts w:ascii="Verdana" w:hAnsi="Verdana"/>
          <w:color w:val="595959"/>
          <w:sz w:val="16"/>
          <w:szCs w:val="16"/>
        </w:rPr>
        <w:t>л</w:t>
      </w:r>
      <w:r w:rsidR="007C61DE">
        <w:rPr>
          <w:rFonts w:ascii="Verdana" w:hAnsi="Verdana"/>
          <w:color w:val="595959"/>
          <w:sz w:val="16"/>
          <w:szCs w:val="16"/>
        </w:rPr>
        <w:t>я</w:t>
      </w:r>
      <w:r w:rsidR="00CA687A">
        <w:rPr>
          <w:rFonts w:ascii="Verdana" w:hAnsi="Verdana"/>
          <w:color w:val="595959"/>
          <w:sz w:val="16"/>
          <w:szCs w:val="16"/>
        </w:rPr>
        <w:t xml:space="preserve"> </w:t>
      </w:r>
      <w:r w:rsidR="00E463EC">
        <w:rPr>
          <w:rFonts w:ascii="Verdana" w:hAnsi="Verdana"/>
          <w:color w:val="595959"/>
          <w:sz w:val="16"/>
          <w:szCs w:val="16"/>
        </w:rPr>
        <w:t>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C75A0E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И</w:t>
            </w:r>
            <w:r w:rsidR="00D235E1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ю</w:t>
            </w:r>
            <w:r w:rsidR="00C94165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л</w:t>
            </w:r>
            <w:r w:rsidR="00D235E1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ь</w:t>
            </w:r>
          </w:p>
          <w:p w:rsidR="00D57B5F" w:rsidRPr="00B02743" w:rsidRDefault="00D57B5F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07436A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48 778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-53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-0,11%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5 391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+1 004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+18,62%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6763C6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50 232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-153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-0,31%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46 408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+533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+1,15%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51 252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-0,02%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47 930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-0,01%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46 610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-215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-0,46%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43 903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+183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+0,42%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54 143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-542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-1,00%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47 424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-278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-0,59%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53 620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-1 735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-3,24%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47 915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+265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+0,55%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46 762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+588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+1,26%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47 247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+499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+1,06%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50 547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+784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+1,55%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48 171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+794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+1,65%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48 527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+679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+1,40%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48 282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-258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-0,53%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48 939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-298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-0,61%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50 709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+298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+0,59%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46 647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-294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-0,63%</w:t>
            </w:r>
          </w:p>
        </w:tc>
      </w:tr>
      <w:tr w:rsidR="006763C6" w:rsidRPr="00923972" w:rsidTr="00ED0506">
        <w:tc>
          <w:tcPr>
            <w:tcW w:w="6379" w:type="dxa"/>
            <w:shd w:val="clear" w:color="auto" w:fill="FFFFFF"/>
          </w:tcPr>
          <w:p w:rsidR="006763C6" w:rsidRPr="00923972" w:rsidRDefault="006763C6" w:rsidP="00017569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47 364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-114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763C6" w:rsidRDefault="006763C6" w:rsidP="00C75A0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-0,24%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0C7ED3">
        <w:rPr>
          <w:color w:val="595959"/>
          <w:sz w:val="16"/>
          <w:szCs w:val="16"/>
        </w:rPr>
        <w:t xml:space="preserve">По итогам </w:t>
      </w:r>
      <w:r w:rsidR="00D235E1">
        <w:rPr>
          <w:color w:val="595959"/>
          <w:sz w:val="16"/>
          <w:szCs w:val="16"/>
        </w:rPr>
        <w:t>ию</w:t>
      </w:r>
      <w:r w:rsidR="00C94165">
        <w:rPr>
          <w:color w:val="595959"/>
          <w:sz w:val="16"/>
          <w:szCs w:val="16"/>
        </w:rPr>
        <w:t>л</w:t>
      </w:r>
      <w:r w:rsidR="00D235E1">
        <w:rPr>
          <w:color w:val="595959"/>
          <w:sz w:val="16"/>
          <w:szCs w:val="16"/>
        </w:rPr>
        <w:t>я</w:t>
      </w:r>
      <w:r w:rsidRPr="000C7ED3">
        <w:rPr>
          <w:color w:val="595959"/>
          <w:sz w:val="16"/>
          <w:szCs w:val="16"/>
        </w:rPr>
        <w:t xml:space="preserve"> 2014 года объём предложения жилой недвижимости Воронежа </w:t>
      </w:r>
      <w:r w:rsidR="00D235E1">
        <w:rPr>
          <w:color w:val="595959"/>
          <w:sz w:val="16"/>
          <w:szCs w:val="16"/>
        </w:rPr>
        <w:t>вырос</w:t>
      </w:r>
      <w:r w:rsidRPr="000C7ED3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 xml:space="preserve">на </w:t>
      </w:r>
      <w:r w:rsidR="00D235E1">
        <w:rPr>
          <w:color w:val="595959"/>
          <w:sz w:val="16"/>
          <w:szCs w:val="16"/>
        </w:rPr>
        <w:t>1</w:t>
      </w:r>
      <w:r w:rsidR="007B4B42">
        <w:rPr>
          <w:color w:val="595959"/>
          <w:sz w:val="16"/>
          <w:szCs w:val="16"/>
        </w:rPr>
        <w:t>8</w:t>
      </w:r>
      <w:r w:rsidR="00083CD8">
        <w:rPr>
          <w:color w:val="595959"/>
          <w:sz w:val="16"/>
          <w:szCs w:val="16"/>
        </w:rPr>
        <w:t>,</w:t>
      </w:r>
      <w:r w:rsidR="007B4B42">
        <w:rPr>
          <w:color w:val="595959"/>
          <w:sz w:val="16"/>
          <w:szCs w:val="16"/>
        </w:rPr>
        <w:t>62</w:t>
      </w:r>
      <w:r w:rsidRPr="000C7ED3">
        <w:rPr>
          <w:color w:val="595959"/>
          <w:sz w:val="16"/>
          <w:szCs w:val="16"/>
        </w:rPr>
        <w:t>%</w:t>
      </w:r>
      <w:r w:rsidR="00083CD8">
        <w:rPr>
          <w:color w:val="595959"/>
          <w:sz w:val="16"/>
          <w:szCs w:val="16"/>
        </w:rPr>
        <w:t>,</w:t>
      </w:r>
      <w:r w:rsidR="00BE550F" w:rsidRPr="000C7ED3">
        <w:rPr>
          <w:color w:val="595959"/>
          <w:sz w:val="16"/>
          <w:szCs w:val="16"/>
        </w:rPr>
        <w:t xml:space="preserve"> </w:t>
      </w:r>
      <w:r w:rsidR="00D3605C">
        <w:rPr>
          <w:color w:val="595959"/>
          <w:sz w:val="16"/>
          <w:szCs w:val="16"/>
        </w:rPr>
        <w:t>составив</w:t>
      </w:r>
      <w:r w:rsidR="00083CD8">
        <w:rPr>
          <w:color w:val="595959"/>
          <w:sz w:val="16"/>
          <w:szCs w:val="16"/>
        </w:rPr>
        <w:t xml:space="preserve"> </w:t>
      </w:r>
      <w:r w:rsidR="007B4B42">
        <w:rPr>
          <w:color w:val="595959"/>
          <w:sz w:val="16"/>
          <w:szCs w:val="16"/>
        </w:rPr>
        <w:t>5</w:t>
      </w:r>
      <w:r w:rsidR="00D235E1">
        <w:rPr>
          <w:color w:val="595959"/>
          <w:sz w:val="16"/>
          <w:szCs w:val="16"/>
        </w:rPr>
        <w:t xml:space="preserve"> </w:t>
      </w:r>
      <w:r w:rsidR="007B4B42">
        <w:rPr>
          <w:color w:val="595959"/>
          <w:sz w:val="16"/>
          <w:szCs w:val="16"/>
        </w:rPr>
        <w:t>391</w:t>
      </w:r>
      <w:r w:rsidR="00083CD8">
        <w:rPr>
          <w:color w:val="595959"/>
          <w:sz w:val="16"/>
          <w:szCs w:val="16"/>
        </w:rPr>
        <w:t xml:space="preserve"> объектов</w:t>
      </w:r>
      <w:r w:rsidR="00831BF5">
        <w:rPr>
          <w:color w:val="595959"/>
          <w:sz w:val="16"/>
          <w:szCs w:val="16"/>
        </w:rPr>
        <w:t xml:space="preserve"> (</w:t>
      </w:r>
      <w:r w:rsidR="007B4B42">
        <w:rPr>
          <w:color w:val="595959"/>
          <w:sz w:val="16"/>
          <w:szCs w:val="16"/>
        </w:rPr>
        <w:t xml:space="preserve">4 587 </w:t>
      </w:r>
      <w:r w:rsidR="00831BF5">
        <w:rPr>
          <w:color w:val="595959"/>
          <w:sz w:val="16"/>
          <w:szCs w:val="16"/>
        </w:rPr>
        <w:t xml:space="preserve">на конец </w:t>
      </w:r>
      <w:r w:rsidR="00C94165">
        <w:rPr>
          <w:color w:val="595959"/>
          <w:sz w:val="16"/>
          <w:szCs w:val="16"/>
        </w:rPr>
        <w:t>июня</w:t>
      </w:r>
      <w:r w:rsidR="00831BF5">
        <w:rPr>
          <w:color w:val="595959"/>
          <w:sz w:val="16"/>
          <w:szCs w:val="16"/>
        </w:rPr>
        <w:t>)</w:t>
      </w:r>
      <w:r w:rsidRPr="00AF1888">
        <w:rPr>
          <w:color w:val="595959"/>
          <w:sz w:val="16"/>
          <w:szCs w:val="16"/>
        </w:rPr>
        <w:t>.</w:t>
      </w:r>
    </w:p>
    <w:p w:rsidR="00D71E2E" w:rsidRP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AF1888">
        <w:rPr>
          <w:color w:val="595959"/>
          <w:sz w:val="16"/>
          <w:szCs w:val="16"/>
        </w:rPr>
        <w:t>Лидером</w:t>
      </w:r>
      <w:r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326812">
        <w:rPr>
          <w:color w:val="595959"/>
          <w:sz w:val="16"/>
          <w:szCs w:val="16"/>
        </w:rPr>
        <w:t>3</w:t>
      </w:r>
      <w:r w:rsidR="008D360C">
        <w:rPr>
          <w:color w:val="595959"/>
          <w:sz w:val="16"/>
          <w:szCs w:val="16"/>
        </w:rPr>
        <w:t>7</w:t>
      </w:r>
      <w:r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Pr="005D53E9">
        <w:rPr>
          <w:color w:val="595959"/>
          <w:sz w:val="16"/>
          <w:szCs w:val="16"/>
        </w:rPr>
        <w:t>Предложение одно- и двухкомнатных квартир составляет более 2/3 совокупного предложения</w:t>
      </w:r>
      <w:r w:rsidR="00831BF5">
        <w:rPr>
          <w:color w:val="595959"/>
          <w:sz w:val="16"/>
          <w:szCs w:val="16"/>
        </w:rPr>
        <w:t xml:space="preserve"> (3</w:t>
      </w:r>
      <w:r w:rsidR="00D235E1">
        <w:rPr>
          <w:color w:val="595959"/>
          <w:sz w:val="16"/>
          <w:szCs w:val="16"/>
        </w:rPr>
        <w:t>8</w:t>
      </w:r>
      <w:r w:rsidR="00831BF5">
        <w:rPr>
          <w:color w:val="595959"/>
          <w:sz w:val="16"/>
          <w:szCs w:val="16"/>
        </w:rPr>
        <w:t>% и 3</w:t>
      </w:r>
      <w:r w:rsidR="00D235E1">
        <w:rPr>
          <w:color w:val="595959"/>
          <w:sz w:val="16"/>
          <w:szCs w:val="16"/>
        </w:rPr>
        <w:t>6</w:t>
      </w:r>
      <w:r w:rsidR="00831BF5">
        <w:rPr>
          <w:color w:val="595959"/>
          <w:sz w:val="16"/>
          <w:szCs w:val="16"/>
        </w:rPr>
        <w:t>% соответственно)</w:t>
      </w:r>
      <w:r w:rsidRPr="005D53E9">
        <w:rPr>
          <w:color w:val="595959"/>
          <w:sz w:val="16"/>
          <w:szCs w:val="16"/>
        </w:rPr>
        <w:t xml:space="preserve">, </w:t>
      </w:r>
      <w:r w:rsidR="00D235E1">
        <w:rPr>
          <w:color w:val="595959"/>
          <w:sz w:val="16"/>
          <w:szCs w:val="16"/>
        </w:rPr>
        <w:t>50</w:t>
      </w:r>
      <w:r w:rsidRPr="005D53E9">
        <w:rPr>
          <w:color w:val="595959"/>
          <w:sz w:val="16"/>
          <w:szCs w:val="16"/>
        </w:rPr>
        <w:t xml:space="preserve">% совокупного предложения составляют квартиры в кирпичных домах. Предложение квартир в современных домах </w:t>
      </w:r>
      <w:r w:rsidR="00B87E71">
        <w:rPr>
          <w:color w:val="595959"/>
          <w:sz w:val="16"/>
          <w:szCs w:val="16"/>
        </w:rPr>
        <w:t>составило 6</w:t>
      </w:r>
      <w:r w:rsidR="008D360C">
        <w:rPr>
          <w:color w:val="595959"/>
          <w:sz w:val="16"/>
          <w:szCs w:val="16"/>
        </w:rPr>
        <w:t>2</w:t>
      </w:r>
      <w:r w:rsidRPr="005D53E9">
        <w:rPr>
          <w:color w:val="595959"/>
          <w:sz w:val="16"/>
          <w:szCs w:val="16"/>
        </w:rPr>
        <w:t>%.</w:t>
      </w: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667242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D235E1">
        <w:rPr>
          <w:rFonts w:ascii="Verdana" w:hAnsi="Verdana" w:cs="Tahoma"/>
          <w:bCs w:val="0"/>
          <w:color w:val="595959"/>
          <w:sz w:val="16"/>
          <w:szCs w:val="16"/>
        </w:rPr>
        <w:t>ию</w:t>
      </w:r>
      <w:r w:rsidR="00C94165">
        <w:rPr>
          <w:rFonts w:ascii="Verdana" w:hAnsi="Verdana" w:cs="Tahoma"/>
          <w:bCs w:val="0"/>
          <w:color w:val="595959"/>
          <w:sz w:val="16"/>
          <w:szCs w:val="16"/>
        </w:rPr>
        <w:t>л</w:t>
      </w:r>
      <w:r w:rsidR="007C61DE">
        <w:rPr>
          <w:rFonts w:ascii="Verdana" w:hAnsi="Verdana" w:cs="Tahoma"/>
          <w:bCs w:val="0"/>
          <w:color w:val="595959"/>
          <w:sz w:val="16"/>
          <w:szCs w:val="16"/>
        </w:rPr>
        <w:t>я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361"/>
      </w:tblGrid>
      <w:tr w:rsidR="0085174A" w:rsidRPr="0026474A" w:rsidTr="00FA3DDF">
        <w:tc>
          <w:tcPr>
            <w:tcW w:w="5351" w:type="dxa"/>
          </w:tcPr>
          <w:p w:rsidR="0085174A" w:rsidRPr="0026474A" w:rsidRDefault="008D360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26281B" wp14:editId="32DD76DD">
                  <wp:extent cx="2722829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8D360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25DB11" wp14:editId="485212C3">
                  <wp:extent cx="2718878" cy="180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7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D360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293308">
                  <wp:extent cx="2722829" cy="180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8D360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101B1C">
                  <wp:extent cx="2722829" cy="180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CF5C7C" w:rsidRDefault="00D235E1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В ию</w:t>
      </w:r>
      <w:r w:rsidR="00C94165">
        <w:rPr>
          <w:color w:val="595959"/>
          <w:sz w:val="16"/>
          <w:szCs w:val="16"/>
        </w:rPr>
        <w:t>л</w:t>
      </w:r>
      <w:r>
        <w:rPr>
          <w:color w:val="595959"/>
          <w:sz w:val="16"/>
          <w:szCs w:val="16"/>
        </w:rPr>
        <w:t xml:space="preserve">е </w:t>
      </w:r>
      <w:r w:rsidR="0027404F">
        <w:rPr>
          <w:color w:val="595959"/>
          <w:sz w:val="16"/>
          <w:szCs w:val="16"/>
        </w:rPr>
        <w:t>с</w:t>
      </w:r>
      <w:r w:rsidR="0027404F" w:rsidRPr="008368AE">
        <w:rPr>
          <w:color w:val="595959"/>
          <w:sz w:val="16"/>
          <w:szCs w:val="16"/>
        </w:rPr>
        <w:t>редневзвешенная</w:t>
      </w:r>
      <w:r w:rsidR="0027404F">
        <w:rPr>
          <w:color w:val="595959"/>
          <w:sz w:val="16"/>
          <w:szCs w:val="16"/>
        </w:rPr>
        <w:t xml:space="preserve"> удельная</w:t>
      </w:r>
      <w:r w:rsidR="0027404F" w:rsidRPr="008368AE">
        <w:rPr>
          <w:color w:val="595959"/>
          <w:sz w:val="16"/>
          <w:szCs w:val="16"/>
        </w:rPr>
        <w:t xml:space="preserve"> цена предложения </w:t>
      </w:r>
      <w:r w:rsidR="0027404F">
        <w:rPr>
          <w:color w:val="595959"/>
          <w:sz w:val="16"/>
          <w:szCs w:val="16"/>
        </w:rPr>
        <w:t xml:space="preserve">квартир </w:t>
      </w:r>
      <w:r w:rsidR="0085174A" w:rsidRPr="00CF5C7C">
        <w:rPr>
          <w:color w:val="595959"/>
          <w:sz w:val="16"/>
          <w:szCs w:val="16"/>
        </w:rPr>
        <w:t xml:space="preserve">в Воронеже </w:t>
      </w:r>
      <w:r w:rsidR="007857D7">
        <w:rPr>
          <w:color w:val="595959"/>
          <w:sz w:val="16"/>
          <w:szCs w:val="16"/>
        </w:rPr>
        <w:t xml:space="preserve">продолжила свое снижение, сократившись </w:t>
      </w:r>
      <w:r w:rsidR="003566C1">
        <w:rPr>
          <w:color w:val="595959"/>
          <w:sz w:val="16"/>
          <w:szCs w:val="16"/>
        </w:rPr>
        <w:t xml:space="preserve">еще </w:t>
      </w:r>
      <w:r w:rsidR="00C94165">
        <w:rPr>
          <w:color w:val="595959"/>
          <w:sz w:val="16"/>
          <w:szCs w:val="16"/>
        </w:rPr>
        <w:t>на 0,</w:t>
      </w:r>
      <w:r w:rsidR="008D360C">
        <w:rPr>
          <w:color w:val="595959"/>
          <w:sz w:val="16"/>
          <w:szCs w:val="16"/>
        </w:rPr>
        <w:t>11</w:t>
      </w:r>
      <w:r>
        <w:rPr>
          <w:color w:val="595959"/>
          <w:sz w:val="16"/>
          <w:szCs w:val="16"/>
        </w:rPr>
        <w:t xml:space="preserve">% до </w:t>
      </w:r>
      <w:r w:rsidR="00F01072" w:rsidRPr="00CF5C7C">
        <w:rPr>
          <w:color w:val="595959"/>
          <w:sz w:val="16"/>
          <w:szCs w:val="16"/>
        </w:rPr>
        <w:t>4</w:t>
      </w:r>
      <w:r>
        <w:rPr>
          <w:color w:val="595959"/>
          <w:sz w:val="16"/>
          <w:szCs w:val="16"/>
        </w:rPr>
        <w:t>8</w:t>
      </w:r>
      <w:r w:rsidR="00B87E71">
        <w:rPr>
          <w:color w:val="595959"/>
          <w:sz w:val="16"/>
          <w:szCs w:val="16"/>
        </w:rPr>
        <w:t> </w:t>
      </w:r>
      <w:r w:rsidR="008D360C">
        <w:rPr>
          <w:color w:val="595959"/>
          <w:sz w:val="16"/>
          <w:szCs w:val="16"/>
        </w:rPr>
        <w:t>778</w:t>
      </w:r>
      <w:r w:rsidR="00B87E71">
        <w:rPr>
          <w:color w:val="595959"/>
          <w:sz w:val="16"/>
          <w:szCs w:val="16"/>
        </w:rPr>
        <w:t xml:space="preserve"> </w:t>
      </w:r>
      <w:r w:rsidR="0085174A" w:rsidRPr="00CF5C7C">
        <w:rPr>
          <w:color w:val="595959"/>
          <w:sz w:val="16"/>
          <w:szCs w:val="16"/>
        </w:rPr>
        <w:t>руб./кв. м (</w:t>
      </w:r>
      <w:r w:rsidR="008D360C" w:rsidRPr="00CF5C7C">
        <w:rPr>
          <w:color w:val="595959"/>
          <w:sz w:val="16"/>
          <w:szCs w:val="16"/>
        </w:rPr>
        <w:t>4</w:t>
      </w:r>
      <w:r w:rsidR="008D360C">
        <w:rPr>
          <w:color w:val="595959"/>
          <w:sz w:val="16"/>
          <w:szCs w:val="16"/>
        </w:rPr>
        <w:t xml:space="preserve">8 830 </w:t>
      </w:r>
      <w:r w:rsidR="0085174A" w:rsidRPr="00CF5C7C">
        <w:rPr>
          <w:color w:val="595959"/>
          <w:sz w:val="16"/>
          <w:szCs w:val="16"/>
        </w:rPr>
        <w:t xml:space="preserve">руб./кв. м на конец </w:t>
      </w:r>
      <w:r w:rsidR="00C94165">
        <w:rPr>
          <w:color w:val="595959"/>
          <w:sz w:val="16"/>
          <w:szCs w:val="16"/>
        </w:rPr>
        <w:t>июня</w:t>
      </w:r>
      <w:r w:rsidR="0085174A" w:rsidRPr="00CF5C7C">
        <w:rPr>
          <w:color w:val="595959"/>
          <w:sz w:val="16"/>
          <w:szCs w:val="16"/>
        </w:rPr>
        <w:t>).</w:t>
      </w:r>
      <w:r w:rsidR="003566C1">
        <w:rPr>
          <w:color w:val="595959"/>
          <w:sz w:val="16"/>
          <w:szCs w:val="16"/>
        </w:rPr>
        <w:t xml:space="preserve"> За 2 последних месяца средневзвешенная цена предложения квартир сократилась почти на 0,5%.</w:t>
      </w:r>
      <w:r w:rsidR="0085174A" w:rsidRPr="00CF5C7C">
        <w:rPr>
          <w:color w:val="595959"/>
          <w:sz w:val="16"/>
          <w:szCs w:val="16"/>
        </w:rPr>
        <w:t xml:space="preserve"> </w:t>
      </w:r>
    </w:p>
    <w:p w:rsidR="0020119B" w:rsidRDefault="00B87E71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Ценовая ситуация на рынке </w:t>
      </w:r>
      <w:r w:rsidR="007857D7">
        <w:rPr>
          <w:color w:val="595959"/>
          <w:sz w:val="16"/>
          <w:szCs w:val="16"/>
        </w:rPr>
        <w:t xml:space="preserve">жилья Воронежа </w:t>
      </w:r>
      <w:r>
        <w:rPr>
          <w:color w:val="595959"/>
          <w:sz w:val="16"/>
          <w:szCs w:val="16"/>
        </w:rPr>
        <w:t xml:space="preserve">остаётся стабильной, </w:t>
      </w:r>
      <w:r w:rsidR="00D235E1">
        <w:rPr>
          <w:color w:val="595959"/>
          <w:sz w:val="16"/>
          <w:szCs w:val="16"/>
        </w:rPr>
        <w:t>отмечается незначительн</w:t>
      </w:r>
      <w:r w:rsidR="006D0330">
        <w:rPr>
          <w:color w:val="595959"/>
          <w:sz w:val="16"/>
          <w:szCs w:val="16"/>
        </w:rPr>
        <w:t>ые</w:t>
      </w:r>
      <w:r w:rsidR="00D235E1">
        <w:rPr>
          <w:color w:val="595959"/>
          <w:sz w:val="16"/>
          <w:szCs w:val="16"/>
        </w:rPr>
        <w:t xml:space="preserve"> </w:t>
      </w:r>
      <w:r w:rsidR="006D0330">
        <w:rPr>
          <w:color w:val="595959"/>
          <w:sz w:val="16"/>
          <w:szCs w:val="16"/>
        </w:rPr>
        <w:t>колебания</w:t>
      </w:r>
      <w:r w:rsidR="00D235E1">
        <w:rPr>
          <w:color w:val="595959"/>
          <w:sz w:val="16"/>
          <w:szCs w:val="16"/>
        </w:rPr>
        <w:t xml:space="preserve"> цен в пределах 1% по большинству сегментов</w:t>
      </w:r>
      <w:r w:rsidR="002404A2" w:rsidRPr="00CF5C7C">
        <w:rPr>
          <w:color w:val="595959"/>
          <w:sz w:val="16"/>
          <w:szCs w:val="16"/>
        </w:rPr>
        <w:t xml:space="preserve">. </w:t>
      </w:r>
      <w:r w:rsidR="006D0330">
        <w:rPr>
          <w:color w:val="595959"/>
          <w:sz w:val="16"/>
          <w:szCs w:val="16"/>
        </w:rPr>
        <w:t>Изменения</w:t>
      </w:r>
      <w:r w:rsidR="00122543" w:rsidRPr="002867AD">
        <w:rPr>
          <w:color w:val="595959"/>
          <w:sz w:val="16"/>
          <w:szCs w:val="16"/>
        </w:rPr>
        <w:t xml:space="preserve"> цен </w:t>
      </w:r>
      <w:r w:rsidR="008F2364">
        <w:rPr>
          <w:color w:val="595959"/>
          <w:sz w:val="16"/>
          <w:szCs w:val="16"/>
        </w:rPr>
        <w:t xml:space="preserve">на квартиры </w:t>
      </w:r>
      <w:r w:rsidR="00122543" w:rsidRPr="002867AD">
        <w:rPr>
          <w:color w:val="595959"/>
          <w:sz w:val="16"/>
          <w:szCs w:val="16"/>
        </w:rPr>
        <w:t xml:space="preserve">в зависимости от количества комнат в </w:t>
      </w:r>
      <w:r w:rsidR="00C94165">
        <w:rPr>
          <w:color w:val="595959"/>
          <w:sz w:val="16"/>
          <w:szCs w:val="16"/>
        </w:rPr>
        <w:t>июле</w:t>
      </w:r>
      <w:r w:rsidR="008F2364">
        <w:rPr>
          <w:color w:val="595959"/>
          <w:sz w:val="16"/>
          <w:szCs w:val="16"/>
        </w:rPr>
        <w:t xml:space="preserve"> не значительны</w:t>
      </w:r>
      <w:r w:rsidR="0032771C">
        <w:rPr>
          <w:color w:val="595959"/>
          <w:sz w:val="16"/>
          <w:szCs w:val="16"/>
        </w:rPr>
        <w:t>.</w:t>
      </w:r>
      <w:r w:rsidR="00122543" w:rsidRPr="002867AD">
        <w:rPr>
          <w:color w:val="595959"/>
          <w:sz w:val="16"/>
          <w:szCs w:val="16"/>
        </w:rPr>
        <w:t xml:space="preserve"> </w:t>
      </w:r>
      <w:r w:rsidR="006D0330">
        <w:rPr>
          <w:color w:val="595959"/>
          <w:sz w:val="16"/>
          <w:szCs w:val="16"/>
        </w:rPr>
        <w:t>Ч</w:t>
      </w:r>
      <w:r w:rsidR="008F2364">
        <w:rPr>
          <w:color w:val="595959"/>
          <w:sz w:val="16"/>
          <w:szCs w:val="16"/>
        </w:rPr>
        <w:t>етырёх- и более комнатные квартиры</w:t>
      </w:r>
      <w:r w:rsidR="00326812">
        <w:rPr>
          <w:color w:val="595959"/>
          <w:sz w:val="16"/>
          <w:szCs w:val="16"/>
        </w:rPr>
        <w:t xml:space="preserve"> </w:t>
      </w:r>
      <w:r w:rsidR="006D0330">
        <w:rPr>
          <w:color w:val="595959"/>
          <w:sz w:val="16"/>
          <w:szCs w:val="16"/>
        </w:rPr>
        <w:t xml:space="preserve">подорожали на </w:t>
      </w:r>
      <w:r w:rsidR="00D235E1">
        <w:rPr>
          <w:color w:val="595959"/>
          <w:sz w:val="16"/>
          <w:szCs w:val="16"/>
        </w:rPr>
        <w:t>0</w:t>
      </w:r>
      <w:r w:rsidR="00326812">
        <w:rPr>
          <w:color w:val="595959"/>
          <w:sz w:val="16"/>
          <w:szCs w:val="16"/>
        </w:rPr>
        <w:t>,</w:t>
      </w:r>
      <w:r w:rsidR="006D0330">
        <w:rPr>
          <w:color w:val="595959"/>
          <w:sz w:val="16"/>
          <w:szCs w:val="16"/>
        </w:rPr>
        <w:t>42</w:t>
      </w:r>
      <w:r w:rsidR="00326812">
        <w:rPr>
          <w:color w:val="595959"/>
          <w:sz w:val="16"/>
          <w:szCs w:val="16"/>
        </w:rPr>
        <w:t>%</w:t>
      </w:r>
      <w:r w:rsidR="006D0330">
        <w:rPr>
          <w:color w:val="595959"/>
          <w:sz w:val="16"/>
          <w:szCs w:val="16"/>
        </w:rPr>
        <w:t xml:space="preserve">, в то время как </w:t>
      </w:r>
      <w:proofErr w:type="gramStart"/>
      <w:r w:rsidR="006D0330">
        <w:rPr>
          <w:color w:val="595959"/>
          <w:sz w:val="16"/>
          <w:szCs w:val="16"/>
        </w:rPr>
        <w:t>трёшки</w:t>
      </w:r>
      <w:proofErr w:type="gramEnd"/>
      <w:r w:rsidR="006D0330">
        <w:rPr>
          <w:color w:val="595959"/>
          <w:sz w:val="16"/>
          <w:szCs w:val="16"/>
        </w:rPr>
        <w:t xml:space="preserve"> подешевели на 0,46%</w:t>
      </w:r>
      <w:r w:rsidR="00122543" w:rsidRPr="002867AD">
        <w:rPr>
          <w:color w:val="595959"/>
          <w:sz w:val="16"/>
          <w:szCs w:val="16"/>
        </w:rPr>
        <w:t xml:space="preserve">. </w:t>
      </w:r>
      <w:r w:rsidR="006D0330">
        <w:rPr>
          <w:color w:val="595959"/>
          <w:sz w:val="16"/>
          <w:szCs w:val="16"/>
        </w:rPr>
        <w:t>Выросли</w:t>
      </w:r>
      <w:r w:rsidR="00154857">
        <w:rPr>
          <w:color w:val="595959"/>
          <w:sz w:val="16"/>
          <w:szCs w:val="16"/>
        </w:rPr>
        <w:t xml:space="preserve"> цены</w:t>
      </w:r>
      <w:r w:rsidR="00122543" w:rsidRPr="002867AD">
        <w:rPr>
          <w:color w:val="595959"/>
          <w:sz w:val="16"/>
          <w:szCs w:val="16"/>
        </w:rPr>
        <w:t xml:space="preserve"> на квартиры в </w:t>
      </w:r>
      <w:proofErr w:type="spellStart"/>
      <w:r w:rsidR="006D0330">
        <w:rPr>
          <w:color w:val="595959"/>
          <w:sz w:val="16"/>
          <w:szCs w:val="16"/>
        </w:rPr>
        <w:t>хрушёвках</w:t>
      </w:r>
      <w:proofErr w:type="spellEnd"/>
      <w:r w:rsidR="006D0330">
        <w:rPr>
          <w:color w:val="595959"/>
          <w:sz w:val="16"/>
          <w:szCs w:val="16"/>
        </w:rPr>
        <w:t xml:space="preserve">, </w:t>
      </w:r>
      <w:proofErr w:type="spellStart"/>
      <w:r w:rsidR="006D0330">
        <w:rPr>
          <w:color w:val="595959"/>
          <w:sz w:val="16"/>
          <w:szCs w:val="16"/>
        </w:rPr>
        <w:t>сталинках</w:t>
      </w:r>
      <w:proofErr w:type="spellEnd"/>
      <w:r w:rsidR="006D0330">
        <w:rPr>
          <w:color w:val="595959"/>
          <w:sz w:val="16"/>
          <w:szCs w:val="16"/>
        </w:rPr>
        <w:t xml:space="preserve"> и </w:t>
      </w:r>
      <w:proofErr w:type="spellStart"/>
      <w:r w:rsidR="006D0330">
        <w:rPr>
          <w:color w:val="595959"/>
          <w:sz w:val="16"/>
          <w:szCs w:val="16"/>
        </w:rPr>
        <w:t>брежневках</w:t>
      </w:r>
      <w:proofErr w:type="spellEnd"/>
      <w:r w:rsidR="00122543" w:rsidRPr="002867AD">
        <w:rPr>
          <w:color w:val="595959"/>
          <w:sz w:val="16"/>
          <w:szCs w:val="16"/>
        </w:rPr>
        <w:t xml:space="preserve"> (</w:t>
      </w:r>
      <w:r w:rsidR="006D0330">
        <w:rPr>
          <w:color w:val="595959"/>
          <w:sz w:val="16"/>
          <w:szCs w:val="16"/>
        </w:rPr>
        <w:t>+1</w:t>
      </w:r>
      <w:r w:rsidR="00122543" w:rsidRPr="002867AD">
        <w:rPr>
          <w:color w:val="595959"/>
          <w:sz w:val="16"/>
          <w:szCs w:val="16"/>
        </w:rPr>
        <w:t>,</w:t>
      </w:r>
      <w:r w:rsidR="006D0330">
        <w:rPr>
          <w:color w:val="595959"/>
          <w:sz w:val="16"/>
          <w:szCs w:val="16"/>
        </w:rPr>
        <w:t>6</w:t>
      </w:r>
      <w:r w:rsidR="00154857">
        <w:rPr>
          <w:color w:val="595959"/>
          <w:sz w:val="16"/>
          <w:szCs w:val="16"/>
        </w:rPr>
        <w:t>5</w:t>
      </w:r>
      <w:r w:rsidR="00326812">
        <w:rPr>
          <w:color w:val="595959"/>
          <w:sz w:val="16"/>
          <w:szCs w:val="16"/>
        </w:rPr>
        <w:t>%</w:t>
      </w:r>
      <w:r w:rsidR="006D0330">
        <w:rPr>
          <w:color w:val="595959"/>
          <w:sz w:val="16"/>
          <w:szCs w:val="16"/>
        </w:rPr>
        <w:t>, +1,55</w:t>
      </w:r>
      <w:r w:rsidR="008F2364">
        <w:rPr>
          <w:color w:val="595959"/>
          <w:sz w:val="16"/>
          <w:szCs w:val="16"/>
        </w:rPr>
        <w:t>%</w:t>
      </w:r>
      <w:r w:rsidR="006D0330">
        <w:rPr>
          <w:color w:val="595959"/>
          <w:sz w:val="16"/>
          <w:szCs w:val="16"/>
        </w:rPr>
        <w:t xml:space="preserve"> и +1,40</w:t>
      </w:r>
      <w:r w:rsidR="008F2364">
        <w:rPr>
          <w:color w:val="595959"/>
          <w:sz w:val="16"/>
          <w:szCs w:val="16"/>
        </w:rPr>
        <w:t>%</w:t>
      </w:r>
      <w:r w:rsidR="006D0330">
        <w:rPr>
          <w:color w:val="595959"/>
          <w:sz w:val="16"/>
          <w:szCs w:val="16"/>
        </w:rPr>
        <w:t xml:space="preserve"> соответственно</w:t>
      </w:r>
      <w:r w:rsidR="00326812">
        <w:rPr>
          <w:color w:val="595959"/>
          <w:sz w:val="16"/>
          <w:szCs w:val="16"/>
        </w:rPr>
        <w:t xml:space="preserve">). </w:t>
      </w:r>
      <w:r w:rsidR="00FC6FAA">
        <w:rPr>
          <w:color w:val="595959"/>
          <w:sz w:val="16"/>
          <w:szCs w:val="16"/>
        </w:rPr>
        <w:t xml:space="preserve">В </w:t>
      </w:r>
      <w:r w:rsidR="0032771C">
        <w:rPr>
          <w:color w:val="595959"/>
          <w:sz w:val="16"/>
          <w:szCs w:val="16"/>
        </w:rPr>
        <w:t>Ленинском</w:t>
      </w:r>
      <w:r w:rsidR="00FC6FAA">
        <w:rPr>
          <w:color w:val="595959"/>
          <w:sz w:val="16"/>
          <w:szCs w:val="16"/>
        </w:rPr>
        <w:t xml:space="preserve"> районе </w:t>
      </w:r>
      <w:r w:rsidR="00154857">
        <w:rPr>
          <w:color w:val="595959"/>
          <w:sz w:val="16"/>
          <w:szCs w:val="16"/>
        </w:rPr>
        <w:t xml:space="preserve">квартиры в среднем </w:t>
      </w:r>
      <w:r w:rsidR="0032771C">
        <w:rPr>
          <w:color w:val="595959"/>
          <w:sz w:val="16"/>
          <w:szCs w:val="16"/>
        </w:rPr>
        <w:t>подешевели</w:t>
      </w:r>
      <w:r w:rsidR="00154857">
        <w:rPr>
          <w:color w:val="595959"/>
          <w:sz w:val="16"/>
          <w:szCs w:val="16"/>
        </w:rPr>
        <w:t xml:space="preserve"> на</w:t>
      </w:r>
      <w:r w:rsidR="00FC6FAA">
        <w:rPr>
          <w:color w:val="595959"/>
          <w:sz w:val="16"/>
          <w:szCs w:val="16"/>
        </w:rPr>
        <w:t xml:space="preserve"> </w:t>
      </w:r>
      <w:r w:rsidR="0032771C">
        <w:rPr>
          <w:color w:val="595959"/>
          <w:sz w:val="16"/>
          <w:szCs w:val="16"/>
        </w:rPr>
        <w:t>3</w:t>
      </w:r>
      <w:r w:rsidR="00154857">
        <w:rPr>
          <w:color w:val="595959"/>
          <w:sz w:val="16"/>
          <w:szCs w:val="16"/>
        </w:rPr>
        <w:t>,</w:t>
      </w:r>
      <w:r w:rsidR="0032771C">
        <w:rPr>
          <w:color w:val="595959"/>
          <w:sz w:val="16"/>
          <w:szCs w:val="16"/>
        </w:rPr>
        <w:t>2</w:t>
      </w:r>
      <w:r w:rsidR="00154857">
        <w:rPr>
          <w:color w:val="595959"/>
          <w:sz w:val="16"/>
          <w:szCs w:val="16"/>
        </w:rPr>
        <w:t>4</w:t>
      </w:r>
      <w:r w:rsidR="002867AD" w:rsidRPr="002867AD">
        <w:rPr>
          <w:color w:val="595959"/>
          <w:sz w:val="16"/>
          <w:szCs w:val="16"/>
        </w:rPr>
        <w:t>%</w:t>
      </w:r>
      <w:r w:rsidR="00FC6FAA">
        <w:rPr>
          <w:color w:val="595959"/>
          <w:sz w:val="16"/>
          <w:szCs w:val="16"/>
        </w:rPr>
        <w:t>,</w:t>
      </w:r>
      <w:r w:rsidR="002867AD" w:rsidRPr="002867AD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 xml:space="preserve">в то время как </w:t>
      </w:r>
      <w:r w:rsidR="0032771C">
        <w:rPr>
          <w:color w:val="595959"/>
          <w:sz w:val="16"/>
          <w:szCs w:val="16"/>
        </w:rPr>
        <w:t>по</w:t>
      </w:r>
      <w:r w:rsidR="00154857">
        <w:rPr>
          <w:color w:val="595959"/>
          <w:sz w:val="16"/>
          <w:szCs w:val="16"/>
        </w:rPr>
        <w:t xml:space="preserve"> квартир</w:t>
      </w:r>
      <w:r w:rsidR="0032771C">
        <w:rPr>
          <w:color w:val="595959"/>
          <w:sz w:val="16"/>
          <w:szCs w:val="16"/>
        </w:rPr>
        <w:t>ам</w:t>
      </w:r>
      <w:r w:rsidR="00154857">
        <w:rPr>
          <w:color w:val="595959"/>
          <w:sz w:val="16"/>
          <w:szCs w:val="16"/>
        </w:rPr>
        <w:t xml:space="preserve"> в </w:t>
      </w:r>
      <w:r w:rsidR="0032771C">
        <w:rPr>
          <w:color w:val="595959"/>
          <w:sz w:val="16"/>
          <w:szCs w:val="16"/>
        </w:rPr>
        <w:t>Железнодорожном</w:t>
      </w:r>
      <w:r w:rsidR="00154857">
        <w:rPr>
          <w:color w:val="595959"/>
          <w:sz w:val="16"/>
          <w:szCs w:val="16"/>
        </w:rPr>
        <w:t xml:space="preserve"> и Левобережном районах бы </w:t>
      </w:r>
      <w:r w:rsidR="008F2364">
        <w:rPr>
          <w:color w:val="595959"/>
          <w:sz w:val="16"/>
          <w:szCs w:val="16"/>
        </w:rPr>
        <w:t>зафиксирован</w:t>
      </w:r>
      <w:r w:rsidR="00154857">
        <w:rPr>
          <w:color w:val="595959"/>
          <w:sz w:val="16"/>
          <w:szCs w:val="16"/>
        </w:rPr>
        <w:t xml:space="preserve"> </w:t>
      </w:r>
      <w:r w:rsidR="008F2364">
        <w:rPr>
          <w:color w:val="595959"/>
          <w:sz w:val="16"/>
          <w:szCs w:val="16"/>
        </w:rPr>
        <w:t>некоторый</w:t>
      </w:r>
      <w:r w:rsidR="00154857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рост цен (+</w:t>
      </w:r>
      <w:r w:rsidR="0032771C">
        <w:rPr>
          <w:color w:val="595959"/>
          <w:sz w:val="16"/>
          <w:szCs w:val="16"/>
        </w:rPr>
        <w:t>1</w:t>
      </w:r>
      <w:r>
        <w:rPr>
          <w:color w:val="595959"/>
          <w:sz w:val="16"/>
          <w:szCs w:val="16"/>
        </w:rPr>
        <w:t>,</w:t>
      </w:r>
      <w:r w:rsidR="0032771C">
        <w:rPr>
          <w:color w:val="595959"/>
          <w:sz w:val="16"/>
          <w:szCs w:val="16"/>
        </w:rPr>
        <w:t>26</w:t>
      </w:r>
      <w:r>
        <w:rPr>
          <w:color w:val="595959"/>
          <w:sz w:val="16"/>
          <w:szCs w:val="16"/>
        </w:rPr>
        <w:t>% и +</w:t>
      </w:r>
      <w:r w:rsidR="0032771C">
        <w:rPr>
          <w:color w:val="595959"/>
          <w:sz w:val="16"/>
          <w:szCs w:val="16"/>
        </w:rPr>
        <w:t>1</w:t>
      </w:r>
      <w:r w:rsidR="00154857">
        <w:rPr>
          <w:color w:val="595959"/>
          <w:sz w:val="16"/>
          <w:szCs w:val="16"/>
        </w:rPr>
        <w:t>,</w:t>
      </w:r>
      <w:r w:rsidR="0032771C">
        <w:rPr>
          <w:color w:val="595959"/>
          <w:sz w:val="16"/>
          <w:szCs w:val="16"/>
        </w:rPr>
        <w:t>06</w:t>
      </w:r>
      <w:r>
        <w:rPr>
          <w:color w:val="595959"/>
          <w:sz w:val="16"/>
          <w:szCs w:val="16"/>
        </w:rPr>
        <w:t>% соответственно)</w:t>
      </w:r>
      <w:r w:rsidR="00122543" w:rsidRPr="002867AD">
        <w:rPr>
          <w:color w:val="595959"/>
          <w:sz w:val="16"/>
          <w:szCs w:val="16"/>
        </w:rPr>
        <w:t>.</w:t>
      </w:r>
    </w:p>
    <w:p w:rsidR="00122543" w:rsidRDefault="00FC6FAA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Колебания цен на квартиры в зависимости от новизны</w:t>
      </w:r>
      <w:r w:rsidR="008F2364">
        <w:rPr>
          <w:color w:val="595959"/>
          <w:sz w:val="16"/>
          <w:szCs w:val="16"/>
        </w:rPr>
        <w:t>: в</w:t>
      </w:r>
      <w:r w:rsidR="00831BF5">
        <w:rPr>
          <w:color w:val="595959"/>
          <w:sz w:val="16"/>
          <w:szCs w:val="16"/>
        </w:rPr>
        <w:t>торично</w:t>
      </w:r>
      <w:r>
        <w:rPr>
          <w:color w:val="595959"/>
          <w:sz w:val="16"/>
          <w:szCs w:val="16"/>
        </w:rPr>
        <w:t>е</w:t>
      </w:r>
      <w:r w:rsidR="00831BF5">
        <w:rPr>
          <w:color w:val="595959"/>
          <w:sz w:val="16"/>
          <w:szCs w:val="16"/>
        </w:rPr>
        <w:t xml:space="preserve"> жиль</w:t>
      </w:r>
      <w:r>
        <w:rPr>
          <w:color w:val="595959"/>
          <w:sz w:val="16"/>
          <w:szCs w:val="16"/>
        </w:rPr>
        <w:t>ё</w:t>
      </w:r>
      <w:r w:rsidR="00122543" w:rsidRPr="0020119B">
        <w:rPr>
          <w:color w:val="595959"/>
          <w:sz w:val="16"/>
          <w:szCs w:val="16"/>
        </w:rPr>
        <w:t xml:space="preserve"> по итогам </w:t>
      </w:r>
      <w:r w:rsidR="00154857">
        <w:rPr>
          <w:color w:val="595959"/>
          <w:sz w:val="16"/>
          <w:szCs w:val="16"/>
        </w:rPr>
        <w:t>ию</w:t>
      </w:r>
      <w:r w:rsidR="00C94165">
        <w:rPr>
          <w:color w:val="595959"/>
          <w:sz w:val="16"/>
          <w:szCs w:val="16"/>
        </w:rPr>
        <w:t>л</w:t>
      </w:r>
      <w:r w:rsidR="00154857">
        <w:rPr>
          <w:color w:val="595959"/>
          <w:sz w:val="16"/>
          <w:szCs w:val="16"/>
        </w:rPr>
        <w:t>я</w:t>
      </w:r>
      <w:r w:rsidR="00122543" w:rsidRPr="0020119B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>подешевело</w:t>
      </w:r>
      <w:r>
        <w:rPr>
          <w:color w:val="595959"/>
          <w:sz w:val="16"/>
          <w:szCs w:val="16"/>
        </w:rPr>
        <w:t xml:space="preserve"> на 0</w:t>
      </w:r>
      <w:r w:rsidR="0020119B" w:rsidRPr="0020119B">
        <w:rPr>
          <w:color w:val="595959"/>
          <w:sz w:val="16"/>
          <w:szCs w:val="16"/>
        </w:rPr>
        <w:t>,</w:t>
      </w:r>
      <w:r w:rsidR="0032771C">
        <w:rPr>
          <w:color w:val="595959"/>
          <w:sz w:val="16"/>
          <w:szCs w:val="16"/>
        </w:rPr>
        <w:t>31</w:t>
      </w:r>
      <w:r w:rsidR="00122543" w:rsidRPr="0020119B">
        <w:rPr>
          <w:color w:val="595959"/>
          <w:sz w:val="16"/>
          <w:szCs w:val="16"/>
        </w:rPr>
        <w:t xml:space="preserve">%, </w:t>
      </w:r>
      <w:r w:rsidR="00133943">
        <w:rPr>
          <w:color w:val="595959"/>
          <w:sz w:val="16"/>
          <w:szCs w:val="16"/>
        </w:rPr>
        <w:t>а</w:t>
      </w:r>
      <w:r w:rsidR="0020119B" w:rsidRPr="0020119B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новостройки</w:t>
      </w:r>
      <w:r w:rsidR="0020119B" w:rsidRPr="0020119B">
        <w:rPr>
          <w:color w:val="595959"/>
          <w:sz w:val="16"/>
          <w:szCs w:val="16"/>
        </w:rPr>
        <w:t xml:space="preserve"> </w:t>
      </w:r>
      <w:r w:rsidR="0032771C">
        <w:rPr>
          <w:color w:val="595959"/>
          <w:sz w:val="16"/>
          <w:szCs w:val="16"/>
        </w:rPr>
        <w:t xml:space="preserve">подорожали </w:t>
      </w:r>
      <w:r w:rsidR="0020119B" w:rsidRPr="0020119B">
        <w:rPr>
          <w:color w:val="595959"/>
          <w:sz w:val="16"/>
          <w:szCs w:val="16"/>
        </w:rPr>
        <w:t xml:space="preserve">на </w:t>
      </w:r>
      <w:r w:rsidR="00154857">
        <w:rPr>
          <w:color w:val="595959"/>
          <w:sz w:val="16"/>
          <w:szCs w:val="16"/>
        </w:rPr>
        <w:t>1</w:t>
      </w:r>
      <w:r w:rsidR="0020119B" w:rsidRPr="0020119B">
        <w:rPr>
          <w:color w:val="595959"/>
          <w:sz w:val="16"/>
          <w:szCs w:val="16"/>
        </w:rPr>
        <w:t>,</w:t>
      </w:r>
      <w:r w:rsidR="0032771C">
        <w:rPr>
          <w:color w:val="595959"/>
          <w:sz w:val="16"/>
          <w:szCs w:val="16"/>
        </w:rPr>
        <w:t>1</w:t>
      </w:r>
      <w:r w:rsidR="00154857">
        <w:rPr>
          <w:color w:val="595959"/>
          <w:sz w:val="16"/>
          <w:szCs w:val="16"/>
        </w:rPr>
        <w:t>5</w:t>
      </w:r>
      <w:r w:rsidR="0020119B" w:rsidRPr="0020119B">
        <w:rPr>
          <w:color w:val="595959"/>
          <w:sz w:val="16"/>
          <w:szCs w:val="16"/>
        </w:rPr>
        <w:t>%</w:t>
      </w:r>
      <w:r w:rsidR="0032771C">
        <w:rPr>
          <w:color w:val="595959"/>
          <w:sz w:val="16"/>
          <w:szCs w:val="16"/>
        </w:rPr>
        <w:t>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40311E" w:rsidRDefault="0040311E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EB6D7F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B8083D">
        <w:rPr>
          <w:rFonts w:ascii="Verdana" w:hAnsi="Verdana"/>
          <w:color w:val="595959"/>
          <w:sz w:val="16"/>
          <w:szCs w:val="16"/>
        </w:rPr>
        <w:t>Средняя удельная</w:t>
      </w:r>
      <w:r w:rsidR="00B8083D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B8083D" w:rsidRPr="008C32FE">
        <w:rPr>
          <w:rFonts w:ascii="Verdana" w:hAnsi="Verdana"/>
          <w:color w:val="595959"/>
          <w:sz w:val="16"/>
          <w:szCs w:val="16"/>
        </w:rPr>
        <w:t>цен</w:t>
      </w:r>
      <w:r w:rsidR="00B8083D">
        <w:rPr>
          <w:rFonts w:ascii="Verdana" w:hAnsi="Verdana"/>
          <w:color w:val="595959"/>
          <w:sz w:val="16"/>
          <w:szCs w:val="16"/>
        </w:rPr>
        <w:t>а</w:t>
      </w:r>
      <w:r w:rsidR="00B8083D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Pr="00EB6D7F">
        <w:rPr>
          <w:rFonts w:ascii="Verdana" w:hAnsi="Verdana"/>
          <w:color w:val="595959"/>
          <w:sz w:val="16"/>
          <w:szCs w:val="16"/>
        </w:rPr>
        <w:t xml:space="preserve">на конец </w:t>
      </w:r>
      <w:r w:rsidR="00D235E1">
        <w:rPr>
          <w:rFonts w:ascii="Verdana" w:hAnsi="Verdana" w:cs="Tahoma"/>
          <w:bCs w:val="0"/>
          <w:color w:val="595959"/>
          <w:sz w:val="16"/>
          <w:szCs w:val="16"/>
        </w:rPr>
        <w:t>ию</w:t>
      </w:r>
      <w:r w:rsidR="00C94165">
        <w:rPr>
          <w:rFonts w:ascii="Verdana" w:hAnsi="Verdana" w:cs="Tahoma"/>
          <w:bCs w:val="0"/>
          <w:color w:val="595959"/>
          <w:sz w:val="16"/>
          <w:szCs w:val="16"/>
        </w:rPr>
        <w:t>л</w:t>
      </w:r>
      <w:r w:rsidR="007C61DE">
        <w:rPr>
          <w:rFonts w:ascii="Verdana" w:hAnsi="Verdana" w:cs="Tahoma"/>
          <w:bCs w:val="0"/>
          <w:color w:val="595959"/>
          <w:sz w:val="16"/>
          <w:szCs w:val="16"/>
        </w:rPr>
        <w:t>я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26"/>
      </w:tblGrid>
      <w:tr w:rsidR="0085174A" w:rsidRPr="0026474A" w:rsidTr="003968FC">
        <w:tc>
          <w:tcPr>
            <w:tcW w:w="4987" w:type="dxa"/>
          </w:tcPr>
          <w:p w:rsidR="0085174A" w:rsidRPr="0026474A" w:rsidRDefault="0032771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06ED05" wp14:editId="6EBFC276">
                  <wp:extent cx="3161241" cy="1800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4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32771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41CEE5">
                  <wp:extent cx="2994077" cy="180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7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32771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ABF7B0">
                  <wp:extent cx="2622263" cy="1800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6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32771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1F6FA6">
                  <wp:extent cx="2722829" cy="1800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Pr="00D75113" w:rsidRDefault="00277895" w:rsidP="009D6309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rFonts w:cs="Tahoma"/>
          <w:color w:val="595959"/>
          <w:sz w:val="16"/>
          <w:szCs w:val="16"/>
        </w:rPr>
      </w:pPr>
      <w:r>
        <w:rPr>
          <w:rFonts w:cs="Calibri"/>
          <w:color w:val="595959"/>
          <w:sz w:val="16"/>
          <w:szCs w:val="16"/>
        </w:rPr>
        <w:t>Объем</w:t>
      </w:r>
      <w:r w:rsidRPr="00BC6924">
        <w:rPr>
          <w:rFonts w:cs="Calibri"/>
          <w:color w:val="595959"/>
          <w:sz w:val="16"/>
          <w:szCs w:val="16"/>
        </w:rPr>
        <w:t xml:space="preserve"> предложения </w:t>
      </w:r>
      <w:r>
        <w:rPr>
          <w:rFonts w:cs="Calibri"/>
          <w:color w:val="595959"/>
          <w:sz w:val="16"/>
          <w:szCs w:val="16"/>
        </w:rPr>
        <w:t xml:space="preserve">жилья в </w:t>
      </w:r>
      <w:r w:rsidRPr="00F61464">
        <w:rPr>
          <w:rFonts w:cs="Calibri"/>
          <w:color w:val="595959"/>
          <w:sz w:val="16"/>
          <w:szCs w:val="16"/>
        </w:rPr>
        <w:t xml:space="preserve">Воронеже соответствует платежеспособному спросу. </w:t>
      </w:r>
      <w:r w:rsidRPr="00F61464">
        <w:rPr>
          <w:rFonts w:cs="Tahoma"/>
          <w:color w:val="595959"/>
          <w:sz w:val="16"/>
          <w:szCs w:val="16"/>
        </w:rPr>
        <w:t>Небольшое превалирование спроса над предложением касается, в основном, ликвидного жилья эконом-класса</w:t>
      </w:r>
      <w:r>
        <w:rPr>
          <w:rFonts w:cs="Tahoma"/>
          <w:color w:val="595959"/>
          <w:sz w:val="16"/>
          <w:szCs w:val="16"/>
        </w:rPr>
        <w:t>.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Pr="00D75113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11439C" w:rsidRPr="00D75113">
        <w:rPr>
          <w:rFonts w:ascii="Verdana" w:hAnsi="Verdana"/>
          <w:b/>
          <w:color w:val="595959"/>
          <w:sz w:val="16"/>
          <w:szCs w:val="16"/>
        </w:rPr>
        <w:t xml:space="preserve">Динамика </w:t>
      </w:r>
      <w:r w:rsidR="0011439C">
        <w:rPr>
          <w:rFonts w:ascii="Verdana" w:hAnsi="Verdana"/>
          <w:b/>
          <w:color w:val="595959"/>
          <w:sz w:val="16"/>
          <w:szCs w:val="16"/>
        </w:rPr>
        <w:t xml:space="preserve">средней удельной </w:t>
      </w:r>
      <w:r w:rsidR="0011439C" w:rsidRPr="00D75113">
        <w:rPr>
          <w:rFonts w:ascii="Verdana" w:hAnsi="Verdana"/>
          <w:b/>
          <w:color w:val="595959"/>
          <w:sz w:val="16"/>
          <w:szCs w:val="16"/>
        </w:rPr>
        <w:t>цен</w:t>
      </w:r>
      <w:r w:rsidR="0011439C">
        <w:rPr>
          <w:rFonts w:ascii="Verdana" w:hAnsi="Verdana"/>
          <w:b/>
          <w:color w:val="595959"/>
          <w:sz w:val="16"/>
          <w:szCs w:val="16"/>
        </w:rPr>
        <w:t>ы</w:t>
      </w:r>
      <w:r w:rsidR="0011439C"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11439C">
        <w:rPr>
          <w:rFonts w:ascii="Verdana" w:hAnsi="Verdana"/>
          <w:b/>
          <w:color w:val="595959"/>
          <w:sz w:val="16"/>
          <w:szCs w:val="16"/>
        </w:rPr>
        <w:t xml:space="preserve">предложения </w:t>
      </w:r>
      <w:r w:rsidR="0011439C" w:rsidRPr="00D75113">
        <w:rPr>
          <w:rFonts w:ascii="Verdana" w:hAnsi="Verdana" w:cs="Tahoma"/>
          <w:b/>
          <w:bCs/>
          <w:color w:val="595959"/>
          <w:sz w:val="16"/>
          <w:szCs w:val="16"/>
        </w:rPr>
        <w:t>квартир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Воронежа за </w:t>
      </w:r>
      <w:r w:rsidR="00D235E1">
        <w:rPr>
          <w:rFonts w:ascii="Verdana" w:hAnsi="Verdana" w:cs="Tahoma"/>
          <w:b/>
          <w:bCs/>
          <w:color w:val="595959"/>
          <w:sz w:val="16"/>
          <w:szCs w:val="16"/>
        </w:rPr>
        <w:t>ию</w:t>
      </w:r>
      <w:r w:rsidR="00C94165">
        <w:rPr>
          <w:rFonts w:ascii="Verdana" w:hAnsi="Verdana" w:cs="Tahoma"/>
          <w:b/>
          <w:bCs/>
          <w:color w:val="595959"/>
          <w:sz w:val="16"/>
          <w:szCs w:val="16"/>
        </w:rPr>
        <w:t>л</w:t>
      </w:r>
      <w:r w:rsidR="00D235E1">
        <w:rPr>
          <w:rFonts w:ascii="Verdana" w:hAnsi="Verdana" w:cs="Tahoma"/>
          <w:b/>
          <w:bCs/>
          <w:color w:val="595959"/>
          <w:sz w:val="16"/>
          <w:szCs w:val="16"/>
        </w:rPr>
        <w:t>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D235E1">
        <w:rPr>
          <w:rFonts w:ascii="Verdana" w:hAnsi="Verdana" w:cs="Tahoma"/>
          <w:b/>
          <w:bCs/>
          <w:color w:val="595959"/>
          <w:sz w:val="16"/>
          <w:szCs w:val="16"/>
        </w:rPr>
        <w:t>ию</w:t>
      </w:r>
      <w:r w:rsidR="00C94165">
        <w:rPr>
          <w:rFonts w:ascii="Verdana" w:hAnsi="Verdana" w:cs="Tahoma"/>
          <w:b/>
          <w:bCs/>
          <w:color w:val="595959"/>
          <w:sz w:val="16"/>
          <w:szCs w:val="16"/>
        </w:rPr>
        <w:t>л</w:t>
      </w:r>
      <w:r w:rsidR="00D235E1">
        <w:rPr>
          <w:rFonts w:ascii="Verdana" w:hAnsi="Verdana" w:cs="Tahoma"/>
          <w:b/>
          <w:bCs/>
          <w:color w:val="595959"/>
          <w:sz w:val="16"/>
          <w:szCs w:val="16"/>
        </w:rPr>
        <w:t>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32771C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>
        <w:rPr>
          <w:rFonts w:ascii="Verdana" w:hAnsi="Verdana" w:cs="Tahoma"/>
          <w:b/>
          <w:bCs/>
          <w:noProof/>
          <w:color w:val="595959"/>
          <w:sz w:val="16"/>
          <w:szCs w:val="16"/>
          <w:lang w:eastAsia="ru-RU"/>
        </w:rPr>
        <w:drawing>
          <wp:inline distT="0" distB="0" distL="0" distR="0" wp14:anchorId="2754AD2F">
            <wp:extent cx="5223384" cy="2880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38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 w:rsidRPr="00065EE8">
        <w:rPr>
          <w:color w:val="595959"/>
          <w:sz w:val="16"/>
          <w:szCs w:val="16"/>
        </w:rPr>
        <w:t xml:space="preserve">За </w:t>
      </w:r>
      <w:r w:rsidR="00D235E1">
        <w:rPr>
          <w:rFonts w:cs="Tahoma"/>
          <w:color w:val="595959"/>
          <w:sz w:val="16"/>
          <w:szCs w:val="16"/>
        </w:rPr>
        <w:t>ию</w:t>
      </w:r>
      <w:r w:rsidR="00C94165">
        <w:rPr>
          <w:rFonts w:cs="Tahoma"/>
          <w:color w:val="595959"/>
          <w:sz w:val="16"/>
          <w:szCs w:val="16"/>
        </w:rPr>
        <w:t>л</w:t>
      </w:r>
      <w:r w:rsidR="00D235E1">
        <w:rPr>
          <w:rFonts w:cs="Tahoma"/>
          <w:color w:val="595959"/>
          <w:sz w:val="16"/>
          <w:szCs w:val="16"/>
        </w:rPr>
        <w:t>ь</w:t>
      </w:r>
      <w:r w:rsidRPr="00065EE8">
        <w:rPr>
          <w:rFonts w:cs="Tahoma"/>
          <w:color w:val="595959"/>
          <w:sz w:val="16"/>
          <w:szCs w:val="16"/>
        </w:rPr>
        <w:t xml:space="preserve"> </w:t>
      </w:r>
      <w:r w:rsidR="00984599" w:rsidRPr="008368AE">
        <w:rPr>
          <w:color w:val="595959"/>
          <w:sz w:val="16"/>
          <w:szCs w:val="16"/>
        </w:rPr>
        <w:t>средневзвешенная</w:t>
      </w:r>
      <w:r w:rsidR="00984599">
        <w:rPr>
          <w:color w:val="595959"/>
          <w:sz w:val="16"/>
          <w:szCs w:val="16"/>
        </w:rPr>
        <w:t xml:space="preserve"> удельная</w:t>
      </w:r>
      <w:r w:rsidR="00984599" w:rsidRPr="008368AE">
        <w:rPr>
          <w:color w:val="595959"/>
          <w:sz w:val="16"/>
          <w:szCs w:val="16"/>
        </w:rPr>
        <w:t xml:space="preserve"> цена предложения </w:t>
      </w:r>
      <w:r w:rsidR="00984599" w:rsidRPr="00065EE8">
        <w:rPr>
          <w:color w:val="595959"/>
          <w:sz w:val="16"/>
          <w:szCs w:val="16"/>
        </w:rPr>
        <w:t xml:space="preserve">квартир </w:t>
      </w:r>
      <w:r w:rsidR="00154857">
        <w:rPr>
          <w:color w:val="595959"/>
          <w:sz w:val="16"/>
          <w:szCs w:val="16"/>
        </w:rPr>
        <w:t>снизилась</w:t>
      </w:r>
      <w:r w:rsidRPr="00065EE8">
        <w:rPr>
          <w:color w:val="595959"/>
          <w:sz w:val="16"/>
          <w:szCs w:val="16"/>
        </w:rPr>
        <w:t xml:space="preserve"> на </w:t>
      </w:r>
      <w:r w:rsidR="00154857">
        <w:rPr>
          <w:color w:val="595959"/>
          <w:sz w:val="16"/>
          <w:szCs w:val="16"/>
        </w:rPr>
        <w:t>0</w:t>
      </w:r>
      <w:r w:rsidR="00A22202" w:rsidRPr="00065EE8">
        <w:rPr>
          <w:color w:val="595959"/>
          <w:sz w:val="16"/>
          <w:szCs w:val="16"/>
        </w:rPr>
        <w:t>,</w:t>
      </w:r>
      <w:r w:rsidR="003C0BF9" w:rsidRPr="00F444D1">
        <w:rPr>
          <w:color w:val="595959"/>
          <w:sz w:val="16"/>
          <w:szCs w:val="16"/>
        </w:rPr>
        <w:t>11</w:t>
      </w:r>
      <w:r w:rsidR="00DD4F6D" w:rsidRPr="00F444D1">
        <w:rPr>
          <w:color w:val="595959"/>
          <w:sz w:val="16"/>
          <w:szCs w:val="16"/>
        </w:rPr>
        <w:t>%</w:t>
      </w:r>
      <w:r w:rsidRPr="00F444D1">
        <w:rPr>
          <w:color w:val="595959"/>
          <w:sz w:val="16"/>
          <w:szCs w:val="16"/>
        </w:rPr>
        <w:t xml:space="preserve">, составив </w:t>
      </w:r>
      <w:r w:rsidR="00A22202" w:rsidRPr="00F444D1">
        <w:rPr>
          <w:color w:val="595959"/>
          <w:sz w:val="16"/>
          <w:szCs w:val="16"/>
        </w:rPr>
        <w:t>4</w:t>
      </w:r>
      <w:r w:rsidR="00154857" w:rsidRPr="00F444D1">
        <w:rPr>
          <w:color w:val="595959"/>
          <w:sz w:val="16"/>
          <w:szCs w:val="16"/>
        </w:rPr>
        <w:t>8</w:t>
      </w:r>
      <w:r w:rsidR="00557E7E" w:rsidRPr="00F444D1">
        <w:rPr>
          <w:color w:val="595959"/>
          <w:sz w:val="16"/>
          <w:szCs w:val="16"/>
        </w:rPr>
        <w:t xml:space="preserve"> </w:t>
      </w:r>
      <w:r w:rsidR="003C0BF9" w:rsidRPr="00F444D1">
        <w:rPr>
          <w:color w:val="595959"/>
          <w:sz w:val="16"/>
          <w:szCs w:val="16"/>
        </w:rPr>
        <w:t>778</w:t>
      </w:r>
      <w:r w:rsidRPr="00F444D1">
        <w:rPr>
          <w:color w:val="595959"/>
          <w:sz w:val="16"/>
          <w:szCs w:val="16"/>
        </w:rPr>
        <w:t xml:space="preserve"> руб./кв. м.</w:t>
      </w:r>
      <w:r w:rsidR="00AF578E" w:rsidRPr="00F444D1">
        <w:rPr>
          <w:color w:val="595959"/>
          <w:sz w:val="16"/>
          <w:szCs w:val="16"/>
        </w:rPr>
        <w:t xml:space="preserve"> С начала года средняя цена предложения квартир в Воронеже выросла на </w:t>
      </w:r>
      <w:r w:rsidR="00F444D1" w:rsidRPr="00F444D1">
        <w:rPr>
          <w:color w:val="595959"/>
          <w:sz w:val="16"/>
          <w:szCs w:val="16"/>
        </w:rPr>
        <w:t>4,2</w:t>
      </w:r>
      <w:r w:rsidR="00AF578E" w:rsidRPr="00F444D1">
        <w:rPr>
          <w:color w:val="595959"/>
          <w:sz w:val="16"/>
          <w:szCs w:val="16"/>
        </w:rPr>
        <w:t>%.</w:t>
      </w:r>
      <w:r w:rsidR="00572299" w:rsidRPr="00F826FD">
        <w:rPr>
          <w:color w:val="595959"/>
          <w:sz w:val="16"/>
          <w:szCs w:val="16"/>
        </w:rPr>
        <w:t xml:space="preserve"> 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 w:rsidRPr="006F105C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D235E1">
        <w:rPr>
          <w:rFonts w:ascii="Verdana" w:hAnsi="Verdana"/>
          <w:color w:val="595959"/>
          <w:sz w:val="16"/>
          <w:szCs w:val="16"/>
        </w:rPr>
        <w:t>ию</w:t>
      </w:r>
      <w:r w:rsidR="00C94165">
        <w:rPr>
          <w:rFonts w:ascii="Verdana" w:hAnsi="Verdana"/>
          <w:color w:val="595959"/>
          <w:sz w:val="16"/>
          <w:szCs w:val="16"/>
        </w:rPr>
        <w:t>л</w:t>
      </w:r>
      <w:r w:rsidR="00D235E1">
        <w:rPr>
          <w:rFonts w:ascii="Verdana" w:hAnsi="Verdana"/>
          <w:color w:val="595959"/>
          <w:sz w:val="16"/>
          <w:szCs w:val="16"/>
        </w:rPr>
        <w:t>я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6A29D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5 391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48 777,5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6 170,0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47 590,4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168,1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0,3%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2 048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51 252,4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5 576,5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31 250,0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50 009,4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246,5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1 959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47 930,1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6 029,8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46 296,3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113 571,4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272,5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1 233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46 610,1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6 033,1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45 226,1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106 007,1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343,8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43 903,0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5 997,1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30 952,4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42 613,6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81 896,6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979,3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2,2%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46 762,3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5 222,8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30 292,8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46 153,8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77 500,0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376,4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2011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47 423,6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5 231,2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30 217,4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46 756,8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85 876,5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233,4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47 246,5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6 085,6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45 974,2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87 931,0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501,5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53 619,9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8 013,3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52 890,1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98 214,3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729,2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1,4%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867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47 914,6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4 979,3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47 632,0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84 821,4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338,4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54 142,9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7 921,5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31 250,0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51 946,5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613,4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50 709,1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7 092,0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49 230,8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282,0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46 647,4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6 135,2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30 292,8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45 557,0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81 818,2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357,8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3C0BF9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1684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47 364,4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4 420,4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47 104,4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81 428,6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215,5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3C0BF9" w:rsidRPr="00815EB5" w:rsidTr="00976F5A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50 232,5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6 327,4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49 349,3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219,0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3C0BF9" w:rsidRPr="00815EB5" w:rsidTr="00976F5A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2051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46 408,2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5 253,6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30 292,8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45 563,5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100 000,0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232,1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3C0BF9" w:rsidRPr="00815EB5" w:rsidTr="00951FE5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48 526,9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5 227,5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48 412,1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71 111,1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449,5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3C0BF9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48 939,3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6 568,4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30 217,4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47 253,8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227,3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3C0BF9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50 547,0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8 961,6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29 545,5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113 571,4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1 358,7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2,7%</w:t>
            </w:r>
          </w:p>
        </w:tc>
      </w:tr>
      <w:tr w:rsidR="003C0BF9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48 170,6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5 828,9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47 142,9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106 007,1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529,4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3C0BF9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3C0BF9" w:rsidRPr="00815EB5" w:rsidRDefault="003C0BF9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0BF9" w:rsidRPr="00C629FB" w:rsidRDefault="003C0BF9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48 281,6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4 902,5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31 632,7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48 428,9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89 189,2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337,3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C0BF9" w:rsidRPr="003C0BF9" w:rsidRDefault="003C0BF9" w:rsidP="003C0BF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3C0BF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25" w:rsidRDefault="00066925" w:rsidP="00EA5483">
      <w:pPr>
        <w:spacing w:after="0" w:line="240" w:lineRule="auto"/>
      </w:pPr>
      <w:r>
        <w:separator/>
      </w:r>
    </w:p>
  </w:endnote>
  <w:endnote w:type="continuationSeparator" w:id="0">
    <w:p w:rsidR="00066925" w:rsidRDefault="00066925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65" w:rsidRPr="002404A2" w:rsidRDefault="00C94165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C94165" w:rsidRPr="00715EF1" w:rsidRDefault="00C94165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5D02BE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C94165" w:rsidRDefault="00C941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65" w:rsidRPr="004B4755" w:rsidRDefault="00C94165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C94165" w:rsidRPr="00715EF1" w:rsidRDefault="00C94165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6A29DE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65" w:rsidRPr="004B4755" w:rsidRDefault="00C94165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C94165" w:rsidRPr="00715EF1" w:rsidRDefault="00C94165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984599">
      <w:rPr>
        <w:rFonts w:ascii="Verdana" w:hAnsi="Verdana"/>
        <w:noProof/>
        <w:color w:val="E36C0A"/>
        <w:sz w:val="28"/>
        <w:szCs w:val="28"/>
      </w:rPr>
      <w:t>3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25" w:rsidRDefault="00066925" w:rsidP="00EA5483">
      <w:pPr>
        <w:spacing w:after="0" w:line="240" w:lineRule="auto"/>
      </w:pPr>
      <w:r>
        <w:separator/>
      </w:r>
    </w:p>
  </w:footnote>
  <w:footnote w:type="continuationSeparator" w:id="0">
    <w:p w:rsidR="00066925" w:rsidRDefault="00066925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65" w:rsidRDefault="00C9416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65" w:rsidRDefault="00C94165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65" w:rsidRDefault="00C94165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  <w:p w:rsidR="00C94165" w:rsidRDefault="00C941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2EE1"/>
    <w:rsid w:val="000047F6"/>
    <w:rsid w:val="00004CAE"/>
    <w:rsid w:val="00015CCC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26F2"/>
    <w:rsid w:val="00063166"/>
    <w:rsid w:val="00065EE8"/>
    <w:rsid w:val="00066925"/>
    <w:rsid w:val="00072B9E"/>
    <w:rsid w:val="0007482E"/>
    <w:rsid w:val="00074C29"/>
    <w:rsid w:val="000757B6"/>
    <w:rsid w:val="00083CD8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6813"/>
    <w:rsid w:val="000B6BB2"/>
    <w:rsid w:val="000B70CD"/>
    <w:rsid w:val="000C0467"/>
    <w:rsid w:val="000C0B72"/>
    <w:rsid w:val="000C13DB"/>
    <w:rsid w:val="000C719F"/>
    <w:rsid w:val="000C7ED3"/>
    <w:rsid w:val="000C7FE9"/>
    <w:rsid w:val="000D7BF5"/>
    <w:rsid w:val="000E3A94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1439C"/>
    <w:rsid w:val="001211DE"/>
    <w:rsid w:val="0012136E"/>
    <w:rsid w:val="0012223E"/>
    <w:rsid w:val="00122543"/>
    <w:rsid w:val="00126274"/>
    <w:rsid w:val="00133943"/>
    <w:rsid w:val="001414EA"/>
    <w:rsid w:val="00144E4C"/>
    <w:rsid w:val="00150860"/>
    <w:rsid w:val="00152083"/>
    <w:rsid w:val="00154857"/>
    <w:rsid w:val="0015572B"/>
    <w:rsid w:val="00160D6A"/>
    <w:rsid w:val="00170052"/>
    <w:rsid w:val="0017297C"/>
    <w:rsid w:val="001747A0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4E2"/>
    <w:rsid w:val="00231693"/>
    <w:rsid w:val="002404A2"/>
    <w:rsid w:val="00240F70"/>
    <w:rsid w:val="002561D3"/>
    <w:rsid w:val="002573AC"/>
    <w:rsid w:val="0026315F"/>
    <w:rsid w:val="00271ADE"/>
    <w:rsid w:val="0027404F"/>
    <w:rsid w:val="00277895"/>
    <w:rsid w:val="0028162F"/>
    <w:rsid w:val="002841A5"/>
    <w:rsid w:val="002867AD"/>
    <w:rsid w:val="00291626"/>
    <w:rsid w:val="00292DC2"/>
    <w:rsid w:val="002A0A04"/>
    <w:rsid w:val="002A0B6E"/>
    <w:rsid w:val="002A0FE0"/>
    <w:rsid w:val="002A3388"/>
    <w:rsid w:val="002A4AB9"/>
    <w:rsid w:val="002B0B57"/>
    <w:rsid w:val="002B1CD1"/>
    <w:rsid w:val="002B6CB7"/>
    <w:rsid w:val="002C2B47"/>
    <w:rsid w:val="002C2BC2"/>
    <w:rsid w:val="002E1239"/>
    <w:rsid w:val="002E16C6"/>
    <w:rsid w:val="002E5624"/>
    <w:rsid w:val="002E79B7"/>
    <w:rsid w:val="002F41AF"/>
    <w:rsid w:val="002F5173"/>
    <w:rsid w:val="002F5F60"/>
    <w:rsid w:val="002F7E8B"/>
    <w:rsid w:val="00300945"/>
    <w:rsid w:val="00304734"/>
    <w:rsid w:val="00304F51"/>
    <w:rsid w:val="00311D13"/>
    <w:rsid w:val="003123C5"/>
    <w:rsid w:val="00316C53"/>
    <w:rsid w:val="00321F12"/>
    <w:rsid w:val="00324B05"/>
    <w:rsid w:val="00326812"/>
    <w:rsid w:val="0032771C"/>
    <w:rsid w:val="00336631"/>
    <w:rsid w:val="00342BEE"/>
    <w:rsid w:val="003448CF"/>
    <w:rsid w:val="00350CAD"/>
    <w:rsid w:val="003518A9"/>
    <w:rsid w:val="003566C1"/>
    <w:rsid w:val="003623C8"/>
    <w:rsid w:val="00376A6F"/>
    <w:rsid w:val="003833B0"/>
    <w:rsid w:val="00385444"/>
    <w:rsid w:val="00385AE2"/>
    <w:rsid w:val="003968FC"/>
    <w:rsid w:val="003973F3"/>
    <w:rsid w:val="003A0A29"/>
    <w:rsid w:val="003A0CD9"/>
    <w:rsid w:val="003A2983"/>
    <w:rsid w:val="003A30F2"/>
    <w:rsid w:val="003A33E6"/>
    <w:rsid w:val="003A7C42"/>
    <w:rsid w:val="003B38CE"/>
    <w:rsid w:val="003B6002"/>
    <w:rsid w:val="003C0BF9"/>
    <w:rsid w:val="003C7B27"/>
    <w:rsid w:val="003D31FF"/>
    <w:rsid w:val="003D5823"/>
    <w:rsid w:val="003D58A8"/>
    <w:rsid w:val="003E0FA4"/>
    <w:rsid w:val="003E204E"/>
    <w:rsid w:val="003E3567"/>
    <w:rsid w:val="003F27B4"/>
    <w:rsid w:val="003F7502"/>
    <w:rsid w:val="00400F84"/>
    <w:rsid w:val="00401519"/>
    <w:rsid w:val="0040247F"/>
    <w:rsid w:val="0040311E"/>
    <w:rsid w:val="00404ED9"/>
    <w:rsid w:val="00413CE6"/>
    <w:rsid w:val="004147DC"/>
    <w:rsid w:val="0041679A"/>
    <w:rsid w:val="004206D2"/>
    <w:rsid w:val="004267FD"/>
    <w:rsid w:val="004311B7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8321E"/>
    <w:rsid w:val="00484376"/>
    <w:rsid w:val="00487488"/>
    <w:rsid w:val="00490D42"/>
    <w:rsid w:val="004939F1"/>
    <w:rsid w:val="004B5BE8"/>
    <w:rsid w:val="004B6228"/>
    <w:rsid w:val="004C0800"/>
    <w:rsid w:val="004C5C27"/>
    <w:rsid w:val="004C667A"/>
    <w:rsid w:val="004C6B8B"/>
    <w:rsid w:val="004D0220"/>
    <w:rsid w:val="004D0CF5"/>
    <w:rsid w:val="004D661B"/>
    <w:rsid w:val="004E119A"/>
    <w:rsid w:val="004F3426"/>
    <w:rsid w:val="004F4F3B"/>
    <w:rsid w:val="00500E73"/>
    <w:rsid w:val="00504498"/>
    <w:rsid w:val="0050483F"/>
    <w:rsid w:val="005060A2"/>
    <w:rsid w:val="005060F6"/>
    <w:rsid w:val="00506547"/>
    <w:rsid w:val="00506974"/>
    <w:rsid w:val="00513B77"/>
    <w:rsid w:val="00517ECD"/>
    <w:rsid w:val="00524DBB"/>
    <w:rsid w:val="005279AC"/>
    <w:rsid w:val="00527A70"/>
    <w:rsid w:val="00527E91"/>
    <w:rsid w:val="00530A3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FA2"/>
    <w:rsid w:val="005640DA"/>
    <w:rsid w:val="00567FA8"/>
    <w:rsid w:val="00572299"/>
    <w:rsid w:val="005741E4"/>
    <w:rsid w:val="005849A5"/>
    <w:rsid w:val="005A02CE"/>
    <w:rsid w:val="005A08B8"/>
    <w:rsid w:val="005A13CB"/>
    <w:rsid w:val="005A377F"/>
    <w:rsid w:val="005B4D78"/>
    <w:rsid w:val="005B639D"/>
    <w:rsid w:val="005C0208"/>
    <w:rsid w:val="005C08BB"/>
    <w:rsid w:val="005C3390"/>
    <w:rsid w:val="005C7F69"/>
    <w:rsid w:val="005D02BE"/>
    <w:rsid w:val="005D1997"/>
    <w:rsid w:val="005D3E2E"/>
    <w:rsid w:val="005D53E9"/>
    <w:rsid w:val="005D7A10"/>
    <w:rsid w:val="005F1565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50DA1"/>
    <w:rsid w:val="006526E3"/>
    <w:rsid w:val="00654D0F"/>
    <w:rsid w:val="0065543C"/>
    <w:rsid w:val="00657EE3"/>
    <w:rsid w:val="006630BF"/>
    <w:rsid w:val="00665C4A"/>
    <w:rsid w:val="0066634B"/>
    <w:rsid w:val="00667242"/>
    <w:rsid w:val="00673B05"/>
    <w:rsid w:val="00675F9D"/>
    <w:rsid w:val="006763C6"/>
    <w:rsid w:val="00676F43"/>
    <w:rsid w:val="006939AB"/>
    <w:rsid w:val="00697376"/>
    <w:rsid w:val="006A0F4D"/>
    <w:rsid w:val="006A0FD0"/>
    <w:rsid w:val="006A29DE"/>
    <w:rsid w:val="006A3346"/>
    <w:rsid w:val="006A3CC3"/>
    <w:rsid w:val="006A3E25"/>
    <w:rsid w:val="006B147C"/>
    <w:rsid w:val="006B2D1B"/>
    <w:rsid w:val="006B4DBA"/>
    <w:rsid w:val="006C0999"/>
    <w:rsid w:val="006D0330"/>
    <w:rsid w:val="006D260B"/>
    <w:rsid w:val="006D2F71"/>
    <w:rsid w:val="006D5880"/>
    <w:rsid w:val="006E1DA3"/>
    <w:rsid w:val="006E437B"/>
    <w:rsid w:val="006E46F7"/>
    <w:rsid w:val="006F105C"/>
    <w:rsid w:val="006F260F"/>
    <w:rsid w:val="0070188A"/>
    <w:rsid w:val="0070260C"/>
    <w:rsid w:val="0070764F"/>
    <w:rsid w:val="00707738"/>
    <w:rsid w:val="00707DB0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57D7"/>
    <w:rsid w:val="007870B3"/>
    <w:rsid w:val="007909CA"/>
    <w:rsid w:val="00793AE4"/>
    <w:rsid w:val="00793BCD"/>
    <w:rsid w:val="00797722"/>
    <w:rsid w:val="007B47B3"/>
    <w:rsid w:val="007B4B42"/>
    <w:rsid w:val="007B7ED9"/>
    <w:rsid w:val="007C1A2D"/>
    <w:rsid w:val="007C2D10"/>
    <w:rsid w:val="007C2EAD"/>
    <w:rsid w:val="007C61DE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1BF5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61D1"/>
    <w:rsid w:val="008B0B3E"/>
    <w:rsid w:val="008B2E7A"/>
    <w:rsid w:val="008C020D"/>
    <w:rsid w:val="008C1B26"/>
    <w:rsid w:val="008C32FE"/>
    <w:rsid w:val="008C3CFC"/>
    <w:rsid w:val="008D360C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2364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51FE5"/>
    <w:rsid w:val="00956EA7"/>
    <w:rsid w:val="00963FBD"/>
    <w:rsid w:val="00971B14"/>
    <w:rsid w:val="009738DB"/>
    <w:rsid w:val="0097634E"/>
    <w:rsid w:val="00976F5A"/>
    <w:rsid w:val="00977C16"/>
    <w:rsid w:val="00981C20"/>
    <w:rsid w:val="0098446B"/>
    <w:rsid w:val="00984599"/>
    <w:rsid w:val="009849F1"/>
    <w:rsid w:val="009A2E62"/>
    <w:rsid w:val="009B1FC8"/>
    <w:rsid w:val="009C7B2E"/>
    <w:rsid w:val="009D0405"/>
    <w:rsid w:val="009D158C"/>
    <w:rsid w:val="009D6309"/>
    <w:rsid w:val="009E053C"/>
    <w:rsid w:val="009E0A87"/>
    <w:rsid w:val="009E0E7A"/>
    <w:rsid w:val="009E5FD5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634"/>
    <w:rsid w:val="00A46FFA"/>
    <w:rsid w:val="00A50763"/>
    <w:rsid w:val="00A57F6D"/>
    <w:rsid w:val="00A65A77"/>
    <w:rsid w:val="00A72562"/>
    <w:rsid w:val="00A802BB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AF578E"/>
    <w:rsid w:val="00B00537"/>
    <w:rsid w:val="00B03D4C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7141E"/>
    <w:rsid w:val="00B8083D"/>
    <w:rsid w:val="00B81143"/>
    <w:rsid w:val="00B8154B"/>
    <w:rsid w:val="00B824C8"/>
    <w:rsid w:val="00B849B5"/>
    <w:rsid w:val="00B87E71"/>
    <w:rsid w:val="00B96E37"/>
    <w:rsid w:val="00BA0400"/>
    <w:rsid w:val="00BA228F"/>
    <w:rsid w:val="00BA243B"/>
    <w:rsid w:val="00BA3708"/>
    <w:rsid w:val="00BA4055"/>
    <w:rsid w:val="00BA6FFB"/>
    <w:rsid w:val="00BB4865"/>
    <w:rsid w:val="00BC0205"/>
    <w:rsid w:val="00BC43E3"/>
    <w:rsid w:val="00BD55B1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75A0E"/>
    <w:rsid w:val="00C82B2D"/>
    <w:rsid w:val="00C842C8"/>
    <w:rsid w:val="00C87568"/>
    <w:rsid w:val="00C92A12"/>
    <w:rsid w:val="00C92FB1"/>
    <w:rsid w:val="00C931C8"/>
    <w:rsid w:val="00C94165"/>
    <w:rsid w:val="00CA687A"/>
    <w:rsid w:val="00CB432F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CF5C7C"/>
    <w:rsid w:val="00D07FE4"/>
    <w:rsid w:val="00D12C85"/>
    <w:rsid w:val="00D15B90"/>
    <w:rsid w:val="00D16BA0"/>
    <w:rsid w:val="00D20146"/>
    <w:rsid w:val="00D235E1"/>
    <w:rsid w:val="00D23EAE"/>
    <w:rsid w:val="00D24542"/>
    <w:rsid w:val="00D24EED"/>
    <w:rsid w:val="00D25DB3"/>
    <w:rsid w:val="00D26417"/>
    <w:rsid w:val="00D33A64"/>
    <w:rsid w:val="00D3605C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3A8A"/>
    <w:rsid w:val="00D8595D"/>
    <w:rsid w:val="00D87E6E"/>
    <w:rsid w:val="00D90A5F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40B0"/>
    <w:rsid w:val="00E55865"/>
    <w:rsid w:val="00E57F78"/>
    <w:rsid w:val="00E64BF5"/>
    <w:rsid w:val="00E668F8"/>
    <w:rsid w:val="00E71ED9"/>
    <w:rsid w:val="00E72C38"/>
    <w:rsid w:val="00E73657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47A1"/>
    <w:rsid w:val="00EB647A"/>
    <w:rsid w:val="00EB6D7F"/>
    <w:rsid w:val="00EC4206"/>
    <w:rsid w:val="00EC42C4"/>
    <w:rsid w:val="00EC7203"/>
    <w:rsid w:val="00ED0506"/>
    <w:rsid w:val="00ED6B83"/>
    <w:rsid w:val="00EE4263"/>
    <w:rsid w:val="00EE65B2"/>
    <w:rsid w:val="00EF5984"/>
    <w:rsid w:val="00EF727E"/>
    <w:rsid w:val="00F01072"/>
    <w:rsid w:val="00F03DFD"/>
    <w:rsid w:val="00F104E7"/>
    <w:rsid w:val="00F13F3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44D1"/>
    <w:rsid w:val="00F47515"/>
    <w:rsid w:val="00F50B57"/>
    <w:rsid w:val="00F55102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A3DDF"/>
    <w:rsid w:val="00FC1039"/>
    <w:rsid w:val="00FC1BF8"/>
    <w:rsid w:val="00FC6FAA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B192-F638-48ED-917C-2A1050BC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9</cp:revision>
  <cp:lastPrinted>2012-06-05T15:46:00Z</cp:lastPrinted>
  <dcterms:created xsi:type="dcterms:W3CDTF">2014-08-14T16:17:00Z</dcterms:created>
  <dcterms:modified xsi:type="dcterms:W3CDTF">2014-08-14T16:18:00Z</dcterms:modified>
</cp:coreProperties>
</file>