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E8" w:rsidRDefault="00820405" w:rsidP="00E93559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664D62" wp14:editId="35B3B551">
            <wp:simplePos x="0" y="0"/>
            <wp:positionH relativeFrom="column">
              <wp:posOffset>-1082675</wp:posOffset>
            </wp:positionH>
            <wp:positionV relativeFrom="paragraph">
              <wp:posOffset>80645</wp:posOffset>
            </wp:positionV>
            <wp:extent cx="7564755" cy="54959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_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5E1" w:rsidRDefault="00C055E1" w:rsidP="00E93559">
      <w:pPr>
        <w:spacing w:after="0" w:line="360" w:lineRule="auto"/>
        <w:ind w:firstLine="709"/>
        <w:jc w:val="both"/>
      </w:pPr>
    </w:p>
    <w:p w:rsidR="00C055E1" w:rsidRDefault="00C055E1" w:rsidP="00E93559">
      <w:pPr>
        <w:spacing w:after="0" w:line="360" w:lineRule="auto"/>
        <w:ind w:firstLine="709"/>
        <w:jc w:val="both"/>
      </w:pPr>
    </w:p>
    <w:p w:rsidR="00077717" w:rsidRDefault="00077717" w:rsidP="00E93559">
      <w:pPr>
        <w:spacing w:after="0" w:line="360" w:lineRule="auto"/>
        <w:ind w:firstLine="709"/>
        <w:jc w:val="both"/>
      </w:pPr>
    </w:p>
    <w:p w:rsidR="00077717" w:rsidRDefault="00077717" w:rsidP="00E93559">
      <w:pPr>
        <w:spacing w:after="0" w:line="360" w:lineRule="auto"/>
        <w:ind w:firstLine="709"/>
        <w:jc w:val="both"/>
      </w:pPr>
    </w:p>
    <w:p w:rsidR="00E93559" w:rsidRDefault="00E93559" w:rsidP="00E93559">
      <w:pPr>
        <w:spacing w:after="0" w:line="360" w:lineRule="auto"/>
        <w:ind w:firstLine="709"/>
        <w:jc w:val="both"/>
      </w:pPr>
    </w:p>
    <w:p w:rsidR="00373A66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РЫНОК ЖИЛОЙ</w:t>
      </w:r>
    </w:p>
    <w:p w:rsidR="00E93559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НЕДВИЖИМОСТИ</w:t>
      </w:r>
    </w:p>
    <w:p w:rsidR="00545D84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ГОРОД</w:t>
      </w:r>
      <w:r w:rsidR="00545D84" w:rsidRPr="005D0FCB">
        <w:rPr>
          <w:rFonts w:ascii="Verdana" w:hAnsi="Verdana"/>
          <w:b/>
          <w:spacing w:val="40"/>
          <w:sz w:val="48"/>
          <w:szCs w:val="48"/>
        </w:rPr>
        <w:t>СКИХ ОКРУГОВ</w:t>
      </w:r>
    </w:p>
    <w:p w:rsidR="00C055E1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САМАР</w:t>
      </w:r>
      <w:r w:rsidR="00545D84" w:rsidRPr="005D0FCB">
        <w:rPr>
          <w:rFonts w:ascii="Verdana" w:hAnsi="Verdana"/>
          <w:b/>
          <w:spacing w:val="40"/>
          <w:sz w:val="48"/>
          <w:szCs w:val="48"/>
        </w:rPr>
        <w:t>СКОЙ ОБЛАСТИ</w:t>
      </w:r>
    </w:p>
    <w:p w:rsidR="00E93559" w:rsidRDefault="00E93559" w:rsidP="00E93559">
      <w:pPr>
        <w:spacing w:after="0" w:line="360" w:lineRule="auto"/>
        <w:ind w:firstLine="709"/>
        <w:jc w:val="both"/>
      </w:pPr>
    </w:p>
    <w:p w:rsidR="00E93559" w:rsidRDefault="00E93559" w:rsidP="00E93559">
      <w:pPr>
        <w:spacing w:after="0" w:line="360" w:lineRule="auto"/>
        <w:ind w:firstLine="709"/>
        <w:jc w:val="both"/>
      </w:pPr>
    </w:p>
    <w:p w:rsidR="005D2EDB" w:rsidRDefault="005D2EDB" w:rsidP="00E93559">
      <w:pPr>
        <w:spacing w:after="0" w:line="360" w:lineRule="auto"/>
        <w:ind w:firstLine="709"/>
        <w:jc w:val="both"/>
      </w:pPr>
    </w:p>
    <w:p w:rsidR="009F10D5" w:rsidRDefault="009F10D5" w:rsidP="00E93559">
      <w:pPr>
        <w:spacing w:after="0" w:line="360" w:lineRule="auto"/>
        <w:ind w:firstLine="709"/>
        <w:jc w:val="both"/>
      </w:pPr>
    </w:p>
    <w:p w:rsidR="00C055E1" w:rsidRPr="00C055E1" w:rsidRDefault="00153DB8" w:rsidP="00C055E1">
      <w:pPr>
        <w:spacing w:after="0"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МОНИТОРИНГОВЫЙ</w:t>
      </w:r>
      <w:r w:rsidR="00C055E1" w:rsidRPr="00C055E1">
        <w:rPr>
          <w:sz w:val="32"/>
          <w:szCs w:val="32"/>
        </w:rPr>
        <w:t xml:space="preserve"> ОТЧЕТ</w:t>
      </w:r>
    </w:p>
    <w:p w:rsidR="00C055E1" w:rsidRDefault="0031116A" w:rsidP="00690561">
      <w:pPr>
        <w:spacing w:after="0" w:line="360" w:lineRule="auto"/>
        <w:ind w:firstLine="709"/>
        <w:jc w:val="center"/>
      </w:pPr>
      <w:r>
        <w:t xml:space="preserve">(по состоянию </w:t>
      </w:r>
      <w:r w:rsidR="00127B4C">
        <w:t>з</w:t>
      </w:r>
      <w:r>
        <w:t xml:space="preserve">а </w:t>
      </w:r>
      <w:r w:rsidR="00965352">
        <w:t>июнь</w:t>
      </w:r>
      <w:r>
        <w:t xml:space="preserve"> 201</w:t>
      </w:r>
      <w:r w:rsidR="00893A9E">
        <w:t>9</w:t>
      </w:r>
      <w:r>
        <w:t xml:space="preserve"> года)</w:t>
      </w:r>
    </w:p>
    <w:p w:rsidR="00C055E1" w:rsidRDefault="00C055E1" w:rsidP="00690561">
      <w:pPr>
        <w:spacing w:after="0" w:line="360" w:lineRule="auto"/>
        <w:jc w:val="both"/>
      </w:pP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Отчет подготов</w:t>
      </w:r>
      <w:r>
        <w:rPr>
          <w:i/>
          <w:sz w:val="16"/>
          <w:szCs w:val="16"/>
        </w:rPr>
        <w:t>и</w:t>
      </w:r>
      <w:r w:rsidRPr="00BA3E73">
        <w:rPr>
          <w:i/>
          <w:sz w:val="16"/>
          <w:szCs w:val="16"/>
        </w:rPr>
        <w:t>л</w:t>
      </w:r>
      <w:r>
        <w:rPr>
          <w:i/>
          <w:sz w:val="16"/>
          <w:szCs w:val="16"/>
        </w:rPr>
        <w:t>:</w:t>
      </w:r>
    </w:p>
    <w:p w:rsidR="00BD0A17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Сертифицированный аналитик-консультант рынка недвижимости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(Сертификат </w:t>
      </w:r>
      <w:r w:rsidRPr="00DF27BD">
        <w:rPr>
          <w:i/>
          <w:sz w:val="16"/>
          <w:szCs w:val="16"/>
        </w:rPr>
        <w:t>РОСС RU РГР САКРН</w:t>
      </w:r>
      <w:r>
        <w:rPr>
          <w:i/>
          <w:sz w:val="16"/>
          <w:szCs w:val="16"/>
        </w:rPr>
        <w:t xml:space="preserve"> </w:t>
      </w:r>
      <w:r w:rsidRPr="00DF27BD">
        <w:rPr>
          <w:i/>
          <w:sz w:val="16"/>
          <w:szCs w:val="16"/>
        </w:rPr>
        <w:t>63.001 от 2</w:t>
      </w:r>
      <w:r w:rsidR="00515E59">
        <w:rPr>
          <w:i/>
          <w:sz w:val="16"/>
          <w:szCs w:val="16"/>
        </w:rPr>
        <w:t>6</w:t>
      </w:r>
      <w:r w:rsidRPr="00DF27BD">
        <w:rPr>
          <w:i/>
          <w:sz w:val="16"/>
          <w:szCs w:val="16"/>
        </w:rPr>
        <w:t>.11.201</w:t>
      </w:r>
      <w:r w:rsidR="00515E59">
        <w:rPr>
          <w:i/>
          <w:sz w:val="16"/>
          <w:szCs w:val="16"/>
        </w:rPr>
        <w:t>6</w:t>
      </w:r>
      <w:r>
        <w:rPr>
          <w:i/>
          <w:sz w:val="16"/>
          <w:szCs w:val="16"/>
        </w:rPr>
        <w:t xml:space="preserve"> г.)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А.Л.</w:t>
      </w:r>
      <w:r>
        <w:rPr>
          <w:i/>
          <w:sz w:val="16"/>
          <w:szCs w:val="16"/>
        </w:rPr>
        <w:t xml:space="preserve"> </w:t>
      </w:r>
      <w:r w:rsidRPr="00BA3E73">
        <w:rPr>
          <w:i/>
          <w:sz w:val="16"/>
          <w:szCs w:val="16"/>
        </w:rPr>
        <w:t>Патрикеев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руководител</w:t>
      </w:r>
      <w:r>
        <w:rPr>
          <w:i/>
          <w:sz w:val="16"/>
          <w:szCs w:val="16"/>
        </w:rPr>
        <w:t>ь</w:t>
      </w:r>
      <w:r w:rsidRPr="00BA3E73">
        <w:rPr>
          <w:i/>
          <w:sz w:val="16"/>
          <w:szCs w:val="16"/>
        </w:rPr>
        <w:t xml:space="preserve"> отдела </w:t>
      </w:r>
      <w:r>
        <w:rPr>
          <w:i/>
          <w:sz w:val="16"/>
          <w:szCs w:val="16"/>
        </w:rPr>
        <w:t xml:space="preserve">мониторинга и </w:t>
      </w:r>
      <w:r w:rsidR="00E87CEF">
        <w:rPr>
          <w:i/>
          <w:sz w:val="16"/>
          <w:szCs w:val="16"/>
        </w:rPr>
        <w:t>социальных программ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С</w:t>
      </w:r>
      <w:r>
        <w:rPr>
          <w:i/>
          <w:sz w:val="16"/>
          <w:szCs w:val="16"/>
        </w:rPr>
        <w:t>амарский областной Фонд жилья и ипотеки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</w:p>
    <w:p w:rsidR="008D175C" w:rsidRPr="00BA3E73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Анализ выполнен в </w:t>
      </w:r>
      <w:proofErr w:type="gramStart"/>
      <w:r>
        <w:rPr>
          <w:i/>
          <w:sz w:val="16"/>
          <w:szCs w:val="16"/>
        </w:rPr>
        <w:t>соответствии</w:t>
      </w:r>
      <w:proofErr w:type="gramEnd"/>
      <w:r>
        <w:rPr>
          <w:i/>
          <w:sz w:val="16"/>
          <w:szCs w:val="16"/>
        </w:rPr>
        <w:t xml:space="preserve"> с требованиями методологии РГР</w:t>
      </w:r>
    </w:p>
    <w:p w:rsidR="00C055E1" w:rsidRDefault="00C055E1" w:rsidP="00E93559">
      <w:pPr>
        <w:spacing w:after="0" w:line="360" w:lineRule="auto"/>
        <w:ind w:firstLine="709"/>
        <w:jc w:val="both"/>
      </w:pPr>
    </w:p>
    <w:p w:rsidR="009F4363" w:rsidRDefault="009F4363" w:rsidP="00E93559">
      <w:pPr>
        <w:spacing w:after="0" w:line="360" w:lineRule="auto"/>
        <w:ind w:firstLine="709"/>
        <w:jc w:val="both"/>
      </w:pPr>
      <w:bookmarkStart w:id="0" w:name="_GoBack"/>
      <w:bookmarkEnd w:id="0"/>
    </w:p>
    <w:p w:rsidR="00E93559" w:rsidRDefault="00711D4A" w:rsidP="00C71D4B">
      <w:pPr>
        <w:spacing w:after="0" w:line="360" w:lineRule="auto"/>
        <w:jc w:val="center"/>
      </w:pPr>
      <w:r>
        <w:t>САМАРА</w:t>
      </w:r>
      <w:r w:rsidR="00C055E1">
        <w:t xml:space="preserve"> 201</w:t>
      </w:r>
      <w:r w:rsidR="00766A0D">
        <w:t>9</w:t>
      </w:r>
    </w:p>
    <w:p w:rsidR="009F10D5" w:rsidRDefault="009F10D5" w:rsidP="009F10D5">
      <w:pPr>
        <w:spacing w:after="0" w:line="360" w:lineRule="auto"/>
        <w:jc w:val="both"/>
      </w:pPr>
    </w:p>
    <w:p w:rsidR="009F10D5" w:rsidRDefault="009F10D5" w:rsidP="009F10D5">
      <w:pPr>
        <w:spacing w:after="0" w:line="360" w:lineRule="auto"/>
        <w:jc w:val="both"/>
        <w:sectPr w:rsidR="009F10D5" w:rsidSect="00C055E1">
          <w:headerReference w:type="default" r:id="rId11"/>
          <w:footerReference w:type="default" r:id="rId12"/>
          <w:pgSz w:w="11906" w:h="16838"/>
          <w:pgMar w:top="2372" w:right="850" w:bottom="1134" w:left="1701" w:header="851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99447056"/>
        <w:docPartObj>
          <w:docPartGallery w:val="Table of Contents"/>
          <w:docPartUnique/>
        </w:docPartObj>
      </w:sdtPr>
      <w:sdtEndPr/>
      <w:sdtContent>
        <w:p w:rsidR="00A52F0B" w:rsidRDefault="00A52F0B">
          <w:pPr>
            <w:pStyle w:val="ab"/>
          </w:pPr>
          <w:r>
            <w:t>Оглавление</w:t>
          </w:r>
        </w:p>
        <w:p w:rsidR="00CB242E" w:rsidRDefault="00A52F0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73991" w:history="1">
            <w:r w:rsidR="00CB242E" w:rsidRPr="003A20EF">
              <w:rPr>
                <w:rStyle w:val="a9"/>
                <w:noProof/>
              </w:rPr>
              <w:t>Основные положения</w:t>
            </w:r>
            <w:r w:rsidR="00CB242E">
              <w:rPr>
                <w:noProof/>
                <w:webHidden/>
              </w:rPr>
              <w:tab/>
            </w:r>
            <w:r w:rsidR="00CB242E">
              <w:rPr>
                <w:noProof/>
                <w:webHidden/>
              </w:rPr>
              <w:fldChar w:fldCharType="begin"/>
            </w:r>
            <w:r w:rsidR="00CB242E">
              <w:rPr>
                <w:noProof/>
                <w:webHidden/>
              </w:rPr>
              <w:instrText xml:space="preserve"> PAGEREF _Toc13573991 \h </w:instrText>
            </w:r>
            <w:r w:rsidR="00CB242E">
              <w:rPr>
                <w:noProof/>
                <w:webHidden/>
              </w:rPr>
            </w:r>
            <w:r w:rsidR="00CB242E"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3</w:t>
            </w:r>
            <w:r w:rsidR="00CB242E"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3992" w:history="1">
            <w:r w:rsidRPr="003A20EF">
              <w:rPr>
                <w:rStyle w:val="a9"/>
                <w:noProof/>
              </w:rPr>
              <w:t>Обобщенные результаты проведенного мониторинга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_Toc13573992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3993" w:history="1">
            <w:r w:rsidRPr="003A20EF">
              <w:rPr>
                <w:rStyle w:val="a9"/>
                <w:noProof/>
              </w:rPr>
              <w:t>Резюме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_Toc13573993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3994" w:history="1">
            <w:r w:rsidRPr="003A20EF">
              <w:rPr>
                <w:rStyle w:val="a9"/>
                <w:noProof/>
              </w:rPr>
              <w:t>Данные официальной статистики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_Toc13573994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3995" w:history="1">
            <w:r w:rsidRPr="003A20EF">
              <w:rPr>
                <w:rStyle w:val="a9"/>
                <w:noProof/>
              </w:rPr>
              <w:t>Вторичный рынок жилья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3996" w:history="1">
            <w:r w:rsidRPr="003A20EF">
              <w:rPr>
                <w:rStyle w:val="a9"/>
                <w:noProof/>
              </w:rPr>
              <w:t>Городской округ Самара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_Toc13573996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3997" w:history="1">
            <w:r w:rsidRPr="003A20EF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_Toc13573997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3998" w:history="1">
            <w:r w:rsidRPr="003A20EF">
              <w:rPr>
                <w:rStyle w:val="a9"/>
                <w:noProof/>
              </w:rPr>
              <w:t>Анализ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_Toc13573998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3999" w:history="1">
            <w:r w:rsidRPr="003A20EF">
              <w:rPr>
                <w:rStyle w:val="a9"/>
                <w:noProof/>
              </w:rPr>
              <w:t>Динамика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_Toc13573999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00" w:history="1">
            <w:r w:rsidRPr="003A20EF">
              <w:rPr>
                <w:rStyle w:val="a9"/>
                <w:noProof/>
              </w:rPr>
              <w:t>Городской округ Тольятти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01" w:history="1">
            <w:r w:rsidRPr="003A20EF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02" w:history="1">
            <w:r w:rsidRPr="003A20EF">
              <w:rPr>
                <w:rStyle w:val="a9"/>
                <w:noProof/>
              </w:rPr>
              <w:t>Анализ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03" w:history="1">
            <w:r w:rsidRPr="003A20EF">
              <w:rPr>
                <w:rStyle w:val="a9"/>
                <w:noProof/>
              </w:rPr>
              <w:t>Динамика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04" w:history="1">
            <w:r w:rsidRPr="003A20EF">
              <w:rPr>
                <w:rStyle w:val="a9"/>
                <w:noProof/>
              </w:rPr>
              <w:t>Новостройки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05" w:history="1">
            <w:r w:rsidRPr="003A20EF">
              <w:rPr>
                <w:rStyle w:val="a9"/>
                <w:noProof/>
              </w:rPr>
              <w:t>Городской округ Самара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06" w:history="1">
            <w:r w:rsidRPr="003A20EF">
              <w:rPr>
                <w:rStyle w:val="a9"/>
                <w:noProof/>
              </w:rPr>
              <w:t>Структура и анализ цены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07" w:history="1">
            <w:r w:rsidRPr="003A20EF">
              <w:rPr>
                <w:rStyle w:val="a9"/>
                <w:noProof/>
              </w:rPr>
              <w:t>Динамика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08" w:history="1">
            <w:r w:rsidRPr="003A20EF">
              <w:rPr>
                <w:rStyle w:val="a9"/>
                <w:noProof/>
              </w:rPr>
              <w:t>Рынок аренды жилой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09" w:history="1">
            <w:r w:rsidRPr="003A20EF">
              <w:rPr>
                <w:rStyle w:val="a9"/>
                <w:noProof/>
              </w:rPr>
              <w:t>Городской округ Самара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10" w:history="1">
            <w:r w:rsidRPr="003A20EF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11" w:history="1">
            <w:r w:rsidRPr="003A20EF">
              <w:rPr>
                <w:rStyle w:val="a9"/>
                <w:noProof/>
              </w:rPr>
              <w:t>Анализ арендной платы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12" w:history="1">
            <w:r w:rsidRPr="003A20EF">
              <w:rPr>
                <w:rStyle w:val="a9"/>
                <w:noProof/>
              </w:rPr>
              <w:t>Городской округ Тольятти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13" w:history="1">
            <w:r w:rsidRPr="003A20EF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14" w:history="1">
            <w:r w:rsidRPr="003A20EF">
              <w:rPr>
                <w:rStyle w:val="a9"/>
                <w:noProof/>
              </w:rPr>
              <w:t>Анализ арендной платы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15" w:history="1">
            <w:r w:rsidRPr="003A20EF">
              <w:rPr>
                <w:rStyle w:val="a9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16" w:history="1">
            <w:r w:rsidRPr="003A20EF">
              <w:rPr>
                <w:rStyle w:val="a9"/>
                <w:noProof/>
              </w:rPr>
              <w:t>Дискретная пространственно-параметрическая модель вторичного рынка жилой недвижимости г. Самары (одно-, двух- и трехкомнатные квартиры в многоквартирных домах) по состоянию за июнь 2019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242E" w:rsidRDefault="00CB242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574017" w:history="1">
            <w:r w:rsidRPr="003A20EF">
              <w:rPr>
                <w:rStyle w:val="a9"/>
                <w:noProof/>
              </w:rPr>
              <w:t>Дискретная пространственно-параметрическая модель вторичного рынка жилой недвижимости г. Тольятти (одно-, двух- и трехкомнатные квартиры в многоквартирных домах) по состоянию за июнь 2019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BD2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2F0B" w:rsidRDefault="00A52F0B">
          <w:r>
            <w:rPr>
              <w:b/>
              <w:bCs/>
            </w:rPr>
            <w:fldChar w:fldCharType="end"/>
          </w:r>
        </w:p>
      </w:sdtContent>
    </w:sdt>
    <w:p w:rsidR="00431FA1" w:rsidRDefault="00431FA1" w:rsidP="00E93559">
      <w:pPr>
        <w:spacing w:after="0" w:line="360" w:lineRule="auto"/>
        <w:ind w:firstLine="709"/>
        <w:jc w:val="both"/>
      </w:pPr>
    </w:p>
    <w:p w:rsidR="00431FA1" w:rsidRDefault="00431FA1" w:rsidP="00E93559">
      <w:pPr>
        <w:spacing w:after="0" w:line="360" w:lineRule="auto"/>
        <w:ind w:firstLine="709"/>
        <w:jc w:val="both"/>
        <w:sectPr w:rsidR="00431FA1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023" w:rsidRDefault="00F21023" w:rsidP="00F21023">
      <w:pPr>
        <w:spacing w:after="0" w:line="360" w:lineRule="auto"/>
        <w:ind w:firstLine="709"/>
        <w:jc w:val="both"/>
      </w:pPr>
    </w:p>
    <w:p w:rsidR="00153DB8" w:rsidRDefault="00153DB8" w:rsidP="00153DB8">
      <w:pPr>
        <w:pStyle w:val="1"/>
        <w:jc w:val="center"/>
      </w:pPr>
      <w:bookmarkStart w:id="1" w:name="_Toc13573991"/>
      <w:r>
        <w:t>Основные положения</w:t>
      </w:r>
      <w:bookmarkEnd w:id="1"/>
    </w:p>
    <w:p w:rsidR="00153DB8" w:rsidRDefault="00153DB8" w:rsidP="00F21023">
      <w:pPr>
        <w:spacing w:after="0" w:line="360" w:lineRule="auto"/>
        <w:ind w:firstLine="709"/>
        <w:jc w:val="both"/>
      </w:pPr>
    </w:p>
    <w:p w:rsidR="00EF5EE3" w:rsidRDefault="00EF5EE3" w:rsidP="00F21023">
      <w:pPr>
        <w:spacing w:after="0" w:line="360" w:lineRule="auto"/>
        <w:ind w:firstLine="709"/>
        <w:jc w:val="both"/>
      </w:pPr>
      <w:r>
        <w:t xml:space="preserve">Предметом исследования настоящего отчета является рынок жилой недвижимости </w:t>
      </w:r>
      <w:r w:rsidR="00E919EB">
        <w:t>в городских округах</w:t>
      </w:r>
      <w:r>
        <w:t xml:space="preserve"> Самар</w:t>
      </w:r>
      <w:r w:rsidR="00E919EB">
        <w:t>ской области</w:t>
      </w:r>
      <w:r>
        <w:t xml:space="preserve"> (</w:t>
      </w:r>
      <w:r w:rsidR="00AA3401">
        <w:t>одно-, дву</w:t>
      </w:r>
      <w:proofErr w:type="gramStart"/>
      <w:r w:rsidR="00AA3401">
        <w:t>х-</w:t>
      </w:r>
      <w:proofErr w:type="gramEnd"/>
      <w:r w:rsidR="00AA3401">
        <w:t xml:space="preserve"> и трехкомнатные </w:t>
      </w:r>
      <w:r>
        <w:t xml:space="preserve">квартиры в </w:t>
      </w:r>
      <w:r w:rsidR="00E919EB">
        <w:t xml:space="preserve">многоквартирных </w:t>
      </w:r>
      <w:r w:rsidR="00AA3401">
        <w:t xml:space="preserve">жилых </w:t>
      </w:r>
      <w:r w:rsidR="00E919EB">
        <w:t>домах):</w:t>
      </w:r>
    </w:p>
    <w:p w:rsidR="00E9465B" w:rsidRDefault="00E9465B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Самара;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Тольятти;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Новокуйбышевск;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Сызрань;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Жигулевск;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 xml:space="preserve">г.о. </w:t>
      </w:r>
      <w:proofErr w:type="spellStart"/>
      <w:r>
        <w:t>Кинель</w:t>
      </w:r>
      <w:proofErr w:type="spellEnd"/>
      <w:r>
        <w:t>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Октябрьск;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Отрадный;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Чапаевск;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Похвистнево.</w:t>
      </w:r>
    </w:p>
    <w:p w:rsidR="00B57164" w:rsidRDefault="00B57164" w:rsidP="00F21023">
      <w:pPr>
        <w:spacing w:after="0" w:line="360" w:lineRule="auto"/>
        <w:ind w:firstLine="709"/>
        <w:jc w:val="both"/>
      </w:pPr>
    </w:p>
    <w:p w:rsidR="00153DB8" w:rsidRDefault="00EF5EE3" w:rsidP="00F21023">
      <w:pPr>
        <w:spacing w:after="0" w:line="360" w:lineRule="auto"/>
        <w:ind w:firstLine="709"/>
        <w:jc w:val="both"/>
      </w:pPr>
      <w:r>
        <w:t xml:space="preserve">Настоящий отчет подготовлен в </w:t>
      </w:r>
      <w:proofErr w:type="gramStart"/>
      <w:r>
        <w:t>соответствии</w:t>
      </w:r>
      <w:proofErr w:type="gramEnd"/>
      <w:r>
        <w:t xml:space="preserve"> с методологией Российской Гильдии Риэлторов. Основные положения методологии описаны в книге «Анализ рынка недвижимости для профессионалов» Г.М. </w:t>
      </w:r>
      <w:proofErr w:type="spellStart"/>
      <w:r>
        <w:t>Стерник</w:t>
      </w:r>
      <w:proofErr w:type="spellEnd"/>
      <w:r>
        <w:t xml:space="preserve">, С.Г. </w:t>
      </w:r>
      <w:proofErr w:type="spellStart"/>
      <w:r>
        <w:t>Стерник</w:t>
      </w:r>
      <w:proofErr w:type="spellEnd"/>
      <w:r>
        <w:t>.</w:t>
      </w:r>
    </w:p>
    <w:p w:rsidR="00BA0696" w:rsidRDefault="00BA0696" w:rsidP="00BA0696">
      <w:pPr>
        <w:spacing w:after="0" w:line="360" w:lineRule="auto"/>
        <w:ind w:firstLine="709"/>
        <w:jc w:val="both"/>
      </w:pPr>
      <w:r>
        <w:t>Сущность методологии выборочного статистического анализа рынка недвижимости состоит в сборе документированной информации об объектах рынка, разделении объектов на однородные группы (выборки) по качеству, местоположению, периодам времени, определении характеристик каждой выборки и исследовании полученных числовых пространственно-параметрических и динамических моделей с дискретным шагом (ДППМ).</w:t>
      </w:r>
    </w:p>
    <w:p w:rsidR="00BA0696" w:rsidRDefault="00BA0696" w:rsidP="00BA0696">
      <w:pPr>
        <w:spacing w:after="0" w:line="360" w:lineRule="auto"/>
        <w:ind w:firstLine="709"/>
        <w:jc w:val="both"/>
      </w:pPr>
      <w:r>
        <w:t>Данная методология включает следующие группы операций - этапы мониторинга: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выбор показателей, подлежащих определению при решении конкретной задачи анализа рынка (например, удельная цена квартир, площадь помещений);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выбор периода (например, день, неделя, месяц, квартал, год), за который производится обработка данных для получения одного значения каждого из статистических показателей, и определенного количества периодов предыстории для построения динамического ряда;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сбор и предварительная обработка документированной информации об объектах рынка в заданных периодах (обеспечение наличия данных, необходимых и достаточных для получения выбранных статистических показателей, в том числе и для типизации объектов (расчленения на однородные группы), очистка базы данных от недостоверной информации, повторов и дублей);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proofErr w:type="gramStart"/>
      <w:r>
        <w:lastRenderedPageBreak/>
        <w:t>предварительная типизация (классификация) объектов по качеству (типы, классы), размерам (число комнат или диапазон общей площади помещений), местоположению (зона, район города) и другим признакам;</w:t>
      </w:r>
      <w:proofErr w:type="gramEnd"/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расчленение совокупности объектов на выборки в соответствии с принятой классификацией;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определение статистических характеристик каждой выборки, построение гистограммы распределения каждого показателя;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построение предварительной числовой пространственно-параметрической модели рынка по каждому из выбранных показателей;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корректировка расчленения (дополнительное расчленение или объединение выборок) и построение оптимизированной пространственно-параметрической модели рынка;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расчет структурных относительных показателей сегмента рынка (долей);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построение динамических рядов по каждому из выбранных показателей;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расчет относительных показателей динамики (индексов и темпов);</w:t>
      </w:r>
    </w:p>
    <w:p w:rsidR="00EF5EE3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описание полученных результатов и подготовка отчета о мониторинге рынка за текущий период и о накопленной динамике за рассматриваемые периоды.</w:t>
      </w:r>
    </w:p>
    <w:p w:rsidR="00153DB8" w:rsidRDefault="00153DB8" w:rsidP="00F21023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 w:rsidRPr="00BA0696">
        <w:t xml:space="preserve">Для целей настоящего отчета были проанализированы предложения к продаже объектов жилой недвижимости, опубликованные </w:t>
      </w:r>
      <w:r>
        <w:t>на сайтах</w:t>
      </w:r>
      <w:r w:rsidR="00C94DDE">
        <w:t xml:space="preserve"> </w:t>
      </w:r>
      <w:r w:rsidR="006F6B98">
        <w:t>«ЦИАН» (</w:t>
      </w:r>
      <w:hyperlink r:id="rId15" w:history="1">
        <w:r w:rsidR="006F6B98" w:rsidRPr="00EB660B">
          <w:rPr>
            <w:rStyle w:val="a9"/>
          </w:rPr>
          <w:t>https://samara.cian.ru/</w:t>
        </w:r>
      </w:hyperlink>
      <w:r w:rsidR="006F6B98">
        <w:t xml:space="preserve">), </w:t>
      </w:r>
      <w:r w:rsidRPr="005D0FCB">
        <w:t>«Волга-Инфо недвижимость» (</w:t>
      </w:r>
      <w:hyperlink r:id="rId16" w:history="1">
        <w:r w:rsidR="00AF0A70" w:rsidRPr="00AF0A70">
          <w:rPr>
            <w:rStyle w:val="a9"/>
          </w:rPr>
          <w:t>http://www.volgainfo.net/togliatti/search/kvartiryi/</w:t>
        </w:r>
      </w:hyperlink>
      <w:r>
        <w:t xml:space="preserve">) и </w:t>
      </w:r>
      <w:r w:rsidRPr="005D0FCB">
        <w:t>«Недвижимость Avito.ru» (</w:t>
      </w:r>
      <w:hyperlink r:id="rId17" w:history="1">
        <w:r w:rsidRPr="00455F9C">
          <w:rPr>
            <w:rStyle w:val="a9"/>
          </w:rPr>
          <w:t>http://www.avito.ru/</w:t>
        </w:r>
      </w:hyperlink>
      <w:r w:rsidRPr="005D0FCB">
        <w:t>)</w:t>
      </w:r>
      <w:r w:rsidRPr="00BA0696">
        <w:t>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При проведении</w:t>
      </w:r>
      <w:r w:rsidRPr="00C275C1">
        <w:t xml:space="preserve"> анализа </w:t>
      </w:r>
      <w:r>
        <w:t>предложений</w:t>
      </w:r>
      <w:r w:rsidRPr="00C275C1">
        <w:t xml:space="preserve"> на первом этапе обработки данных </w:t>
      </w:r>
      <w:r>
        <w:t>проведена</w:t>
      </w:r>
      <w:r w:rsidRPr="00C275C1">
        <w:t xml:space="preserve"> типизаци</w:t>
      </w:r>
      <w:r>
        <w:t>я</w:t>
      </w:r>
      <w:r w:rsidRPr="00C275C1">
        <w:t xml:space="preserve"> объектов недвижимости по качеству, размеру, местоположению, т.е. выдел</w:t>
      </w:r>
      <w:r>
        <w:t>ены</w:t>
      </w:r>
      <w:r w:rsidRPr="00C275C1">
        <w:t xml:space="preserve"> типы (категории) жилья с определенной совокупностью признаков.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94DDE" w:rsidRDefault="00C94DDE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2C0837" w:rsidRDefault="002C0837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t>Типизация по качеству.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.С</w:t>
      </w:r>
      <w:proofErr w:type="gramEnd"/>
      <w:r>
        <w:t>амары</w:t>
      </w:r>
      <w:proofErr w:type="spellEnd"/>
      <w:r>
        <w:t xml:space="preserve"> укрупненно представлен следующими типами квартир: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1</w:t>
      </w:r>
      <w:r w:rsidR="003043AE">
        <w:rPr>
          <w:noProof/>
        </w:rPr>
        <w:fldChar w:fldCharType="end"/>
      </w:r>
    </w:p>
    <w:tbl>
      <w:tblPr>
        <w:tblW w:w="9389" w:type="dxa"/>
        <w:jc w:val="center"/>
        <w:tblLook w:val="04A0" w:firstRow="1" w:lastRow="0" w:firstColumn="1" w:lastColumn="0" w:noHBand="0" w:noVBand="1"/>
      </w:tblPr>
      <w:tblGrid>
        <w:gridCol w:w="1920"/>
        <w:gridCol w:w="3940"/>
        <w:gridCol w:w="3529"/>
      </w:tblGrid>
      <w:tr w:rsidR="005D0FCB" w:rsidRPr="00EB5F4C" w:rsidTr="00331855">
        <w:trPr>
          <w:trHeight w:val="663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5D0FCB" w:rsidRPr="00EB5F4C" w:rsidTr="00331855">
        <w:trPr>
          <w:trHeight w:val="511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2-28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 с утеплителем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 3,00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свободная планировка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конца 90-х годов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повышенного качества</w:t>
            </w:r>
          </w:p>
        </w:tc>
      </w:tr>
      <w:tr w:rsidR="005D0FCB" w:rsidRPr="00EB5F4C" w:rsidTr="00331855">
        <w:trPr>
          <w:trHeight w:val="9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консьерж, автономное отопление, климат-контроль, видеонаблюдение, паркинг, спортивно-оздоровительный комплекс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4-28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5-16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нели, блоки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начало 50-х - середина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431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50-х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461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5-12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72083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70-е - 80-е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5D0FCB" w:rsidRDefault="005D0FCB" w:rsidP="005D0FCB">
      <w:pPr>
        <w:spacing w:after="0" w:line="360" w:lineRule="auto"/>
        <w:ind w:firstLine="709"/>
        <w:jc w:val="both"/>
      </w:pPr>
    </w:p>
    <w:p w:rsidR="00CB5865" w:rsidRDefault="00CB5865" w:rsidP="00CB5865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.Т</w:t>
      </w:r>
      <w:proofErr w:type="gramEnd"/>
      <w:r>
        <w:t>ольятти</w:t>
      </w:r>
      <w:proofErr w:type="spellEnd"/>
      <w:r>
        <w:t xml:space="preserve"> укрупненно представлен следующими типами квартир:</w:t>
      </w:r>
    </w:p>
    <w:p w:rsidR="00CB5865" w:rsidRDefault="00CB5865" w:rsidP="00CB5865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2</w:t>
      </w:r>
      <w:r w:rsidR="003043AE">
        <w:rPr>
          <w:noProof/>
        </w:rPr>
        <w:fldChar w:fldCharType="end"/>
      </w:r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CB5865" w:rsidRPr="00F72BF8" w:rsidTr="004F6E27">
        <w:trPr>
          <w:trHeight w:val="521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CB5865" w:rsidRPr="00F72BF8" w:rsidTr="004F6E27">
        <w:trPr>
          <w:trHeight w:val="653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2-18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 с утеплителем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 3,00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свободная планировка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конца 90-х годов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повышенного качества</w:t>
            </w:r>
          </w:p>
        </w:tc>
      </w:tr>
      <w:tr w:rsidR="00CB5865" w:rsidRPr="00F72BF8" w:rsidTr="004F6E27">
        <w:trPr>
          <w:trHeight w:val="15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консьерж, автономное отопление, климат-контроль, видеонаблюдение, паркинг, спортивно-оздоровительный комплекс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5-18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 ("волгоградская", "ленинградская", "новая московская", "олимпийская", "самарская", "ульяновская", "югославская", 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макаровская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")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9-17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панели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"стар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ая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планировк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 ("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", "старая московская")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4-9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 ("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гостинки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", "ташкентская")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5, 9, 16</w:t>
            </w:r>
          </w:p>
        </w:tc>
      </w:tr>
      <w:tr w:rsidR="00CB5865" w:rsidRPr="00F72BF8" w:rsidTr="004F6E27">
        <w:trPr>
          <w:trHeight w:val="384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</w:t>
            </w:r>
          </w:p>
        </w:tc>
      </w:tr>
      <w:tr w:rsidR="00CB5865" w:rsidRPr="00F72BF8" w:rsidTr="004F6E27">
        <w:trPr>
          <w:trHeight w:val="417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70-е - 80-е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461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2-4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50-х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CB5865" w:rsidRDefault="00CB5865" w:rsidP="00CB5865">
      <w:pPr>
        <w:spacing w:after="0" w:line="360" w:lineRule="auto"/>
        <w:ind w:firstLine="709"/>
        <w:jc w:val="both"/>
      </w:pPr>
    </w:p>
    <w:p w:rsidR="00CB5865" w:rsidRDefault="00CB5865" w:rsidP="00CB5865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.Н</w:t>
      </w:r>
      <w:proofErr w:type="gramEnd"/>
      <w:r>
        <w:t>овокуйбышевск</w:t>
      </w:r>
      <w:proofErr w:type="spellEnd"/>
      <w:r>
        <w:t xml:space="preserve"> укрупненно представлен следующими типами квартир:</w:t>
      </w:r>
    </w:p>
    <w:p w:rsidR="00CB5865" w:rsidRDefault="00CB5865" w:rsidP="00CB5865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3</w:t>
      </w:r>
      <w:r w:rsidR="003043AE">
        <w:rPr>
          <w:noProof/>
        </w:rPr>
        <w:fldChar w:fldCharType="end"/>
      </w: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CB5865" w:rsidRPr="00A55070" w:rsidTr="00A61FFB">
        <w:trPr>
          <w:trHeight w:val="803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CB5865" w:rsidRPr="00A55070" w:rsidTr="00A61FFB">
        <w:trPr>
          <w:trHeight w:val="701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 2,6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более 9,0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1-5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2,5-2,8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до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CB5865" w:rsidRDefault="00CB5865" w:rsidP="00CB5865">
      <w:pPr>
        <w:spacing w:after="0" w:line="360" w:lineRule="auto"/>
        <w:ind w:firstLine="709"/>
        <w:jc w:val="both"/>
      </w:pPr>
    </w:p>
    <w:p w:rsidR="00A61FFB" w:rsidRDefault="00A61FFB" w:rsidP="00A61FFB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.С</w:t>
      </w:r>
      <w:proofErr w:type="gramEnd"/>
      <w:r>
        <w:t>ызрань</w:t>
      </w:r>
      <w:proofErr w:type="spellEnd"/>
      <w:r>
        <w:t xml:space="preserve"> укрупненно представлен следующими типами квартир:</w:t>
      </w:r>
    </w:p>
    <w:p w:rsidR="00A61FFB" w:rsidRDefault="00A61FFB" w:rsidP="00A61FFB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4</w:t>
      </w:r>
      <w:r w:rsidR="003043AE">
        <w:rPr>
          <w:noProof/>
        </w:rPr>
        <w:fldChar w:fldCharType="end"/>
      </w:r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A61FFB" w:rsidRPr="00312C57" w:rsidTr="004F6E27">
        <w:trPr>
          <w:trHeight w:val="445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A61FFB" w:rsidRPr="00312C57" w:rsidTr="004F6E27">
        <w:trPr>
          <w:trHeight w:val="449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6, 9-14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 2,6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более 9,0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2,5-2,8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до конца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"малоэтажные"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2,6-2,8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6-6,5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A61FFB" w:rsidRDefault="00A61FFB" w:rsidP="00A61FFB">
      <w:pPr>
        <w:spacing w:after="0" w:line="360" w:lineRule="auto"/>
        <w:ind w:firstLine="709"/>
        <w:jc w:val="both"/>
      </w:pPr>
    </w:p>
    <w:p w:rsidR="00391059" w:rsidRDefault="00391059" w:rsidP="00391059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.Ж</w:t>
      </w:r>
      <w:proofErr w:type="gramEnd"/>
      <w:r>
        <w:t>игулевск</w:t>
      </w:r>
      <w:proofErr w:type="spellEnd"/>
      <w:r>
        <w:t xml:space="preserve"> укрупненно представлен следующими типами квартир:</w:t>
      </w:r>
    </w:p>
    <w:p w:rsidR="00391059" w:rsidRDefault="00391059" w:rsidP="00391059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5</w:t>
      </w:r>
      <w:r w:rsidR="003043AE">
        <w:rPr>
          <w:noProof/>
        </w:rPr>
        <w:fldChar w:fldCharType="end"/>
      </w: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391059" w:rsidRPr="001F0438" w:rsidTr="00391059">
        <w:trPr>
          <w:trHeight w:val="839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391059" w:rsidRPr="001F0438" w:rsidTr="00331855">
        <w:trPr>
          <w:trHeight w:val="300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4-10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2-4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середины 60-х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391059" w:rsidRDefault="00391059" w:rsidP="00391059">
      <w:pPr>
        <w:spacing w:after="0" w:line="360" w:lineRule="auto"/>
        <w:ind w:firstLine="709"/>
        <w:jc w:val="both"/>
      </w:pPr>
    </w:p>
    <w:p w:rsidR="004F6E27" w:rsidRDefault="004F6E27" w:rsidP="004F6E27">
      <w:pPr>
        <w:spacing w:after="0" w:line="360" w:lineRule="auto"/>
        <w:ind w:firstLine="709"/>
        <w:jc w:val="both"/>
      </w:pPr>
      <w:r>
        <w:t>Вторичный рынок жилой недвижимости остальных городских округов Самарской области укрупненно представлен следующими типами квартир:</w:t>
      </w:r>
    </w:p>
    <w:p w:rsidR="004F6E27" w:rsidRDefault="004F6E27" w:rsidP="004F6E27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6</w:t>
      </w:r>
      <w:r w:rsidR="003043AE">
        <w:rPr>
          <w:noProof/>
        </w:rPr>
        <w:fldChar w:fldCharType="end"/>
      </w:r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"средней этажности"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выше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 6,0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"малоэтажные"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1-3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до 6,5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4F6E27" w:rsidRDefault="004F6E27" w:rsidP="004F6E27">
      <w:pPr>
        <w:spacing w:after="0" w:line="360" w:lineRule="auto"/>
        <w:ind w:firstLine="709"/>
        <w:jc w:val="both"/>
      </w:pPr>
    </w:p>
    <w:p w:rsidR="004F6E27" w:rsidRDefault="004F6E27" w:rsidP="004F6E27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t xml:space="preserve">Типизация по </w:t>
      </w:r>
      <w:r>
        <w:rPr>
          <w:u w:val="single"/>
        </w:rPr>
        <w:t>размеру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>В настоящем отчете типизация по размеру проведена по количеству комнат. Рассмотрены одно-, дву</w:t>
      </w:r>
      <w:proofErr w:type="gramStart"/>
      <w:r>
        <w:t>х-</w:t>
      </w:r>
      <w:proofErr w:type="gramEnd"/>
      <w:r>
        <w:t xml:space="preserve"> и трехкомнатные квартиры.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>Ввиду незначительной доли предложени</w:t>
      </w:r>
      <w:r w:rsidR="003D137F">
        <w:t>я</w:t>
      </w:r>
      <w:r>
        <w:t xml:space="preserve"> четыре</w:t>
      </w:r>
      <w:proofErr w:type="gramStart"/>
      <w:r>
        <w:t>х-</w:t>
      </w:r>
      <w:proofErr w:type="gramEnd"/>
      <w:r>
        <w:t xml:space="preserve"> и более комнатных квартир данные объекты в настоящем отчете не рассматриваются.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t xml:space="preserve">Типизация по </w:t>
      </w:r>
      <w:r>
        <w:rPr>
          <w:u w:val="single"/>
        </w:rPr>
        <w:t>местоположению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 xml:space="preserve">Типизация по месторасположению </w:t>
      </w:r>
      <w:r w:rsidR="00D60960">
        <w:t xml:space="preserve">в </w:t>
      </w:r>
      <w:proofErr w:type="spellStart"/>
      <w:r w:rsidR="00D60960">
        <w:t>г</w:t>
      </w:r>
      <w:proofErr w:type="gramStart"/>
      <w:r w:rsidR="00D60960">
        <w:t>.С</w:t>
      </w:r>
      <w:proofErr w:type="gramEnd"/>
      <w:r w:rsidR="00D60960">
        <w:t>амара</w:t>
      </w:r>
      <w:proofErr w:type="spellEnd"/>
      <w:r w:rsidR="00D60960">
        <w:t xml:space="preserve"> </w:t>
      </w:r>
      <w:r>
        <w:t>проведена в соответствии с административными районами:</w:t>
      </w:r>
    </w:p>
    <w:p w:rsidR="005D0FCB" w:rsidRDefault="005D0FCB" w:rsidP="005D0FCB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7</w:t>
      </w:r>
      <w:r w:rsidR="003043AE">
        <w:rPr>
          <w:noProof/>
        </w:rPr>
        <w:fldChar w:fldCharType="end"/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440"/>
        <w:gridCol w:w="5664"/>
      </w:tblGrid>
      <w:tr w:rsidR="005D0FCB" w:rsidRPr="005A0DD1" w:rsidTr="00331855">
        <w:trPr>
          <w:trHeight w:val="600"/>
          <w:tblHeader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Административный район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5D0FCB" w:rsidRPr="005A0DD1" w:rsidTr="00331855">
        <w:trPr>
          <w:trHeight w:val="246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72 км², в том числе о.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Поджабный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27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 проходят: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Нечётная сторона улицы Льва Толстого от ул. Максима Горького до пересечения с улицей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Чётная сторона ул.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Правый берег реки Самары от ул.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Левый берег реки Волги до ул. Льва Толстого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Остров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Поджабный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5D0FCB" w:rsidRPr="005A0DD1" w:rsidTr="00331855">
        <w:trPr>
          <w:trHeight w:val="1888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Ленинский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5,4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Ленинский район расположен в центральной части Самары и граничит с тремя другими районами: Железнодорожным, Самарским и Октябрьским.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 запада границей является берег реки Волги.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Границы района пролегают по улицам Льва Толстого,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Пушкина, Полевой.</w:t>
            </w:r>
          </w:p>
        </w:tc>
      </w:tr>
      <w:tr w:rsidR="005D0FCB" w:rsidRPr="005A0DD1" w:rsidTr="00331855">
        <w:trPr>
          <w:trHeight w:val="2174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района составляет 16,10 км². 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улица Полевая, улица Мичурина, Московское шоссе  (от ул. Мичурина до просп. Карла Маркса), улица Юрия Гагарина, улица Авроры, 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роспект Карла Маркса, улица Советской Армии, Московское шоссе  (от ул. Советской Армии до ул. XXII Партсъезда), улица XXII Партсъезда, улица Солнечная, 5-я просека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</w:p>
        </w:tc>
      </w:tr>
      <w:tr w:rsidR="005D0FCB" w:rsidRPr="005A0DD1" w:rsidTr="00331855">
        <w:trPr>
          <w:trHeight w:val="194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19,60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Венцека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оростелевых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ул.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Л.Толстого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Буянова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Вилоновская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Спортивная,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Чернореченская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Владимирская, пр. </w:t>
            </w:r>
            <w:proofErr w:type="spellStart"/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Киевская, ул. Пролетарская, Московское ш.,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Гагарина, ул. Авроры.</w:t>
            </w:r>
            <w:proofErr w:type="gramEnd"/>
          </w:p>
        </w:tc>
      </w:tr>
      <w:tr w:rsidR="005D0FCB" w:rsidRPr="005A0DD1" w:rsidTr="00331855">
        <w:trPr>
          <w:trHeight w:val="2791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102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Ветлянская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Земеца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Физкультурная, 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Краснодонская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Кирова, Московское ш., ул. Ташкентская, ул. Солнечная, 9 просека, 5 линия, 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Волга, Студеный овраг, ул. Демократическая, Волжское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ш., по зеленой зоне до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Зубчаниновки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Механиков, Аэропортовское ш., ул. Шоссейная (пос.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), по зеленой зоне до пос.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Падовка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</w:p>
        </w:tc>
      </w:tr>
      <w:tr w:rsidR="005D0FCB" w:rsidRPr="005A0DD1" w:rsidTr="00331855">
        <w:trPr>
          <w:trHeight w:val="2196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Промышленный</w:t>
            </w:r>
          </w:p>
        </w:tc>
        <w:tc>
          <w:tcPr>
            <w:tcW w:w="5664" w:type="dxa"/>
            <w:shd w:val="clear" w:color="auto" w:fill="auto"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48,6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Волга, 5 просека, ул. Солнечная,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Московское ш., ул. Советской Армии, ул. Стара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Загора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А. Матросова, ул. Свободы, пер. Штамповщиков, ул. Победы, ул. Ново-Вокзальная, ул. Красных Коммунаров, ул. Калинина, железнодорожная ветка, пр.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граница вещевого рынка, граница территории ГПЗ,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Заводское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ш., ул. Кабельная, р. Самара,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Ветлянская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Земеца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Физкультурная,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Краснодонская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Кирова, Московское ш., ул. Ташкентская, ул. Солнечная, 9 просека, 5 линия.</w:t>
            </w:r>
            <w:proofErr w:type="gramEnd"/>
          </w:p>
        </w:tc>
      </w:tr>
      <w:tr w:rsidR="005D0FCB" w:rsidRPr="005A0DD1" w:rsidTr="00331855">
        <w:trPr>
          <w:trHeight w:val="2196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Советский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48,5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ул. Авроры,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Советской Армии, ул. Стара-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Загора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А. Матросова, ул. Свободы, пер. Штамповщиков, ул. Победы, ул. Ново-Вокзальная, ул. Красных Коммунаров, ул. Калинина, железнодорожная ветка, пр.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граница вещевого рынка, граница территории ГПЗ,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Заводское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ш., ул. Кабельная.</w:t>
            </w:r>
          </w:p>
        </w:tc>
      </w:tr>
      <w:tr w:rsidR="005D0FCB" w:rsidRPr="005A0DD1" w:rsidTr="00331855">
        <w:trPr>
          <w:trHeight w:val="2649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105,5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правленческий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п.Мехзавод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п.Красная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Глинка,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п.Прибрежный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п.Береза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с.Задельное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с.Пискалинский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Взвоз,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п.Винтай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п.Южный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п.Козелки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с.Ясная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Поляна,  микрорайон «Крутые Ключи»,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п.Красный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Пахарь, жилые массивы «Новая Самара», «Озерки», «Березовая Аллея», 23 км Московского шоссе,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ст.Козелковская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Дома ЭМО, п.41 км, ВСЧ, ЖСК «Горелый хутор», ТСЖ «Жигулевские ворота», ТСЖ «Красный пахарь».</w:t>
            </w:r>
          </w:p>
        </w:tc>
      </w:tr>
      <w:tr w:rsidR="005D0FCB" w:rsidRPr="005A0DD1" w:rsidTr="00331855">
        <w:trPr>
          <w:trHeight w:val="150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78,8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р. Волга, 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Падовка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Утевская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Уральская, М 32,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Новосельская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граница кладбища «Рубежное», ул. Каштановая, ул. Продольная, ул. Охтинская.</w:t>
            </w:r>
            <w:proofErr w:type="gramEnd"/>
          </w:p>
        </w:tc>
      </w:tr>
    </w:tbl>
    <w:p w:rsidR="005D0FCB" w:rsidRDefault="005D0FCB" w:rsidP="005D0FCB">
      <w:pPr>
        <w:spacing w:after="0" w:line="360" w:lineRule="auto"/>
        <w:ind w:firstLine="709"/>
        <w:jc w:val="both"/>
      </w:pPr>
    </w:p>
    <w:p w:rsidR="00D60960" w:rsidRDefault="00D60960" w:rsidP="00D60960">
      <w:pPr>
        <w:spacing w:after="0" w:line="360" w:lineRule="auto"/>
        <w:ind w:firstLine="709"/>
        <w:jc w:val="both"/>
      </w:pPr>
      <w:r>
        <w:lastRenderedPageBreak/>
        <w:t xml:space="preserve">Типизация по месторасположению в </w:t>
      </w:r>
      <w:proofErr w:type="spellStart"/>
      <w:r>
        <w:t>г</w:t>
      </w:r>
      <w:proofErr w:type="gramStart"/>
      <w:r>
        <w:t>.Т</w:t>
      </w:r>
      <w:proofErr w:type="gramEnd"/>
      <w:r>
        <w:t>ольятти</w:t>
      </w:r>
      <w:proofErr w:type="spellEnd"/>
      <w:r>
        <w:t xml:space="preserve"> проведена в соответствии с административными районами: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>«Старый город» - Центральный административны</w:t>
      </w:r>
      <w:r w:rsidR="003D137F">
        <w:t>й</w:t>
      </w:r>
      <w:r>
        <w:t xml:space="preserve">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>«Новый город» - Автозаводский административный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«Комсомольский» - Комсомольский административный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«Шлюзовой» - микрорайон «Шлюзовой» Комсомольского административного района;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«Поволжский» - микрорайон «Поволжский» Комсомольского административного района.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D60960" w:rsidRPr="00AA3401" w:rsidRDefault="00D60960" w:rsidP="00D60960">
      <w:pPr>
        <w:spacing w:after="0" w:line="360" w:lineRule="auto"/>
        <w:ind w:firstLine="709"/>
        <w:jc w:val="both"/>
      </w:pPr>
      <w:r>
        <w:t>Ввиду незначительной площади остальных городов типизация по месторасположению не проводилась.</w:t>
      </w:r>
    </w:p>
    <w:p w:rsidR="00D60960" w:rsidRDefault="00D60960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При подготовке дискретной пространственно-параметрической модели для каждого типа определены следующие параметры: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количество объектов, шт.;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 xml:space="preserve">средняя площадь,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минимальная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максимальная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средняя удельная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медиана,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среднее квадратичное отклонение (СКО),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погрешность,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погрешность, %.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Рассчитанн</w:t>
      </w:r>
      <w:r w:rsidR="00D60960">
        <w:t>ые</w:t>
      </w:r>
      <w:r>
        <w:t xml:space="preserve"> дискретн</w:t>
      </w:r>
      <w:r w:rsidR="00D60960">
        <w:t>ые</w:t>
      </w:r>
      <w:r>
        <w:t xml:space="preserve"> пространственно-параметрическ</w:t>
      </w:r>
      <w:r w:rsidR="00D60960">
        <w:t>ие</w:t>
      </w:r>
      <w:r>
        <w:t xml:space="preserve"> модел</w:t>
      </w:r>
      <w:r w:rsidR="00D60960">
        <w:t>и по каждому городскому округу</w:t>
      </w:r>
      <w:r>
        <w:t xml:space="preserve"> представлен</w:t>
      </w:r>
      <w:r w:rsidR="00D60960">
        <w:t>ы</w:t>
      </w:r>
      <w:r>
        <w:t xml:space="preserve"> в </w:t>
      </w:r>
      <w:proofErr w:type="gramStart"/>
      <w:r>
        <w:t>приложении</w:t>
      </w:r>
      <w:proofErr w:type="gramEnd"/>
      <w:r>
        <w:t xml:space="preserve"> к отчету.</w:t>
      </w:r>
    </w:p>
    <w:p w:rsidR="005D0FCB" w:rsidRDefault="005D0FCB" w:rsidP="00F21023">
      <w:pPr>
        <w:spacing w:after="0" w:line="360" w:lineRule="auto"/>
        <w:ind w:firstLine="709"/>
        <w:jc w:val="both"/>
      </w:pPr>
    </w:p>
    <w:p w:rsidR="001538F9" w:rsidRDefault="001538F9" w:rsidP="00F21023">
      <w:pPr>
        <w:spacing w:after="0" w:line="360" w:lineRule="auto"/>
        <w:ind w:firstLine="709"/>
        <w:jc w:val="both"/>
      </w:pPr>
    </w:p>
    <w:p w:rsidR="00B57164" w:rsidRDefault="00B57164" w:rsidP="00F21023">
      <w:pPr>
        <w:spacing w:after="0" w:line="360" w:lineRule="auto"/>
        <w:ind w:firstLine="709"/>
        <w:jc w:val="both"/>
        <w:sectPr w:rsidR="00B57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164" w:rsidRDefault="00B57164" w:rsidP="00F21023">
      <w:pPr>
        <w:spacing w:after="0" w:line="360" w:lineRule="auto"/>
        <w:ind w:firstLine="709"/>
        <w:jc w:val="both"/>
      </w:pPr>
    </w:p>
    <w:p w:rsidR="00B57164" w:rsidRDefault="00B57164" w:rsidP="00B57164">
      <w:pPr>
        <w:pStyle w:val="1"/>
        <w:jc w:val="center"/>
      </w:pPr>
      <w:bookmarkStart w:id="2" w:name="_Toc13573992"/>
      <w:r>
        <w:t>Обобщенные результаты проведенного мониторинга</w:t>
      </w:r>
      <w:bookmarkEnd w:id="2"/>
    </w:p>
    <w:p w:rsidR="00B57164" w:rsidRDefault="00B57164" w:rsidP="00F21023">
      <w:pPr>
        <w:spacing w:after="0" w:line="360" w:lineRule="auto"/>
        <w:ind w:firstLine="709"/>
        <w:jc w:val="both"/>
      </w:pPr>
    </w:p>
    <w:p w:rsidR="00B57164" w:rsidRDefault="00683C5B" w:rsidP="00F21023">
      <w:pPr>
        <w:spacing w:after="0" w:line="360" w:lineRule="auto"/>
        <w:ind w:firstLine="709"/>
        <w:jc w:val="both"/>
      </w:pPr>
      <w:r>
        <w:t xml:space="preserve">При проведении мониторинга вторичного рынка жилой недвижимости </w:t>
      </w:r>
      <w:r w:rsidRPr="00683C5B">
        <w:t>городских округах Самарской области (одно-, дву</w:t>
      </w:r>
      <w:proofErr w:type="gramStart"/>
      <w:r w:rsidRPr="00683C5B">
        <w:t>х-</w:t>
      </w:r>
      <w:proofErr w:type="gramEnd"/>
      <w:r w:rsidRPr="00683C5B">
        <w:t xml:space="preserve"> и трехкомнатные квартиры в многоквартирных жилых домах)</w:t>
      </w:r>
      <w:r>
        <w:t xml:space="preserve"> было проанализировано </w:t>
      </w:r>
      <w:r w:rsidR="002E027F">
        <w:t>15 556</w:t>
      </w:r>
      <w:r w:rsidRPr="004831A6">
        <w:t xml:space="preserve"> уникальн</w:t>
      </w:r>
      <w:r w:rsidR="009B0268">
        <w:t>ых</w:t>
      </w:r>
      <w:r w:rsidRPr="004831A6">
        <w:t xml:space="preserve"> предложени</w:t>
      </w:r>
      <w:r w:rsidR="009D6E21">
        <w:t>й</w:t>
      </w:r>
      <w:r>
        <w:t xml:space="preserve"> к продаже, опубликованны</w:t>
      </w:r>
      <w:r w:rsidR="005B51A0">
        <w:t>х</w:t>
      </w:r>
      <w:r>
        <w:t xml:space="preserve"> в СМИ</w:t>
      </w:r>
      <w:r w:rsidR="0015184D">
        <w:t xml:space="preserve"> в </w:t>
      </w:r>
      <w:r w:rsidR="00965352">
        <w:t>июне</w:t>
      </w:r>
      <w:r w:rsidR="0015184D">
        <w:t xml:space="preserve"> 201</w:t>
      </w:r>
      <w:r w:rsidR="00535FE3">
        <w:t>9</w:t>
      </w:r>
      <w:r w:rsidR="0015184D">
        <w:t xml:space="preserve"> года</w:t>
      </w:r>
      <w:r>
        <w:t>.</w:t>
      </w:r>
    </w:p>
    <w:p w:rsidR="00683C5B" w:rsidRDefault="00683C5B" w:rsidP="00F21023">
      <w:pPr>
        <w:spacing w:after="0" w:line="360" w:lineRule="auto"/>
        <w:ind w:firstLine="709"/>
        <w:jc w:val="both"/>
      </w:pPr>
      <w:r>
        <w:t>Результаты проведенного анализа представлены в таблице.</w:t>
      </w:r>
    </w:p>
    <w:p w:rsidR="00683C5B" w:rsidRDefault="00683C5B" w:rsidP="00683C5B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8</w:t>
      </w:r>
      <w:r w:rsidR="003043AE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96"/>
        <w:gridCol w:w="1099"/>
        <w:gridCol w:w="859"/>
        <w:gridCol w:w="859"/>
        <w:gridCol w:w="859"/>
        <w:gridCol w:w="861"/>
        <w:gridCol w:w="859"/>
        <w:gridCol w:w="859"/>
        <w:gridCol w:w="860"/>
        <w:gridCol w:w="860"/>
      </w:tblGrid>
      <w:tr w:rsidR="00965352" w:rsidRPr="00965352" w:rsidTr="00965352">
        <w:trPr>
          <w:trHeight w:val="570"/>
          <w:jc w:val="center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жителей (тыс. чел.)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предложений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удельная цена предложения 1 </w:t>
            </w:r>
            <w:proofErr w:type="spellStart"/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общей площади, руб.</w:t>
            </w:r>
          </w:p>
        </w:tc>
      </w:tr>
      <w:tr w:rsidR="00965352" w:rsidRPr="00965352" w:rsidTr="00965352">
        <w:trPr>
          <w:trHeight w:val="600"/>
          <w:jc w:val="center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1 156,5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6 683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1 846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60 309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61 424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59 360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60 041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5 055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1 667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1 429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39 780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Новокуйбышевск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40 288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41 322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Сызрань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35 193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35 769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34 283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35 889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Жигулевск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28 416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29 462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27 423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28 491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Кинель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37 499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39 846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36 564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36 656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22 282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24 188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21 189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21 382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Отрадный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31 040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31 210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32 765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Чапаевск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26 006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25 860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26 132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26 041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Похвистнево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28 663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30 928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27 526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27 124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2 421,3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15 556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5 680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5 590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4 286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47 026</w:t>
            </w:r>
          </w:p>
        </w:tc>
      </w:tr>
    </w:tbl>
    <w:p w:rsidR="00683C5B" w:rsidRDefault="00683C5B" w:rsidP="00F21023">
      <w:pPr>
        <w:spacing w:after="0" w:line="360" w:lineRule="auto"/>
        <w:ind w:firstLine="709"/>
        <w:jc w:val="both"/>
      </w:pPr>
    </w:p>
    <w:p w:rsidR="00D52789" w:rsidRDefault="00D52789" w:rsidP="00D52789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1</w:t>
      </w:r>
      <w:r w:rsidR="003043AE">
        <w:rPr>
          <w:noProof/>
        </w:rPr>
        <w:fldChar w:fldCharType="end"/>
      </w:r>
    </w:p>
    <w:p w:rsidR="00D52789" w:rsidRPr="002A4EE9" w:rsidRDefault="00D52789" w:rsidP="00D52789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городах Самара и Тольятти</w:t>
      </w:r>
    </w:p>
    <w:p w:rsidR="00683C5B" w:rsidRDefault="00683C5B" w:rsidP="00F21023">
      <w:pPr>
        <w:spacing w:after="0" w:line="360" w:lineRule="auto"/>
        <w:ind w:firstLine="709"/>
        <w:jc w:val="both"/>
      </w:pPr>
    </w:p>
    <w:p w:rsidR="00B57164" w:rsidRDefault="00965352" w:rsidP="00D5278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74BE6FD" wp14:editId="466D1C55">
            <wp:extent cx="4937760" cy="2075290"/>
            <wp:effectExtent l="0" t="0" r="1524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164" w:rsidRDefault="00B57164" w:rsidP="00F21023">
      <w:pPr>
        <w:spacing w:after="0" w:line="360" w:lineRule="auto"/>
        <w:ind w:firstLine="709"/>
        <w:jc w:val="both"/>
      </w:pPr>
    </w:p>
    <w:p w:rsidR="00D52789" w:rsidRDefault="00D52789" w:rsidP="00D52789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2</w:t>
      </w:r>
      <w:r w:rsidR="003043AE">
        <w:rPr>
          <w:noProof/>
        </w:rPr>
        <w:fldChar w:fldCharType="end"/>
      </w:r>
    </w:p>
    <w:p w:rsidR="00D52789" w:rsidRPr="002A4EE9" w:rsidRDefault="00D52789" w:rsidP="00D52789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городских округах Самарской области</w:t>
      </w:r>
    </w:p>
    <w:p w:rsidR="00D52789" w:rsidRDefault="00D52789" w:rsidP="00F21023">
      <w:pPr>
        <w:spacing w:after="0" w:line="360" w:lineRule="auto"/>
        <w:ind w:firstLine="709"/>
        <w:jc w:val="both"/>
      </w:pPr>
    </w:p>
    <w:p w:rsidR="00D52789" w:rsidRDefault="00965352" w:rsidP="00D5278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24BC3B5" wp14:editId="3D0B9C9C">
            <wp:extent cx="5939625" cy="3021496"/>
            <wp:effectExtent l="0" t="0" r="23495" b="26670"/>
            <wp:docPr id="308" name="Диаграмма 3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2789" w:rsidRDefault="00D52789" w:rsidP="00F21023">
      <w:pPr>
        <w:spacing w:after="0" w:line="360" w:lineRule="auto"/>
        <w:ind w:firstLine="709"/>
        <w:jc w:val="both"/>
      </w:pPr>
    </w:p>
    <w:p w:rsidR="00A424D9" w:rsidRDefault="00A424D9" w:rsidP="00A424D9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3</w:t>
      </w:r>
      <w:r w:rsidR="003043AE">
        <w:rPr>
          <w:noProof/>
        </w:rPr>
        <w:fldChar w:fldCharType="end"/>
      </w:r>
    </w:p>
    <w:p w:rsidR="00A424D9" w:rsidRDefault="00A424D9" w:rsidP="00A424D9">
      <w:pPr>
        <w:spacing w:after="0" w:line="360" w:lineRule="auto"/>
        <w:jc w:val="center"/>
        <w:rPr>
          <w:b/>
        </w:rPr>
      </w:pPr>
      <w:r>
        <w:rPr>
          <w:b/>
        </w:rPr>
        <w:t>Активность рынка</w:t>
      </w:r>
    </w:p>
    <w:p w:rsidR="00A424D9" w:rsidRPr="00A424D9" w:rsidRDefault="00A424D9" w:rsidP="00A424D9">
      <w:pPr>
        <w:spacing w:after="0" w:line="360" w:lineRule="auto"/>
        <w:jc w:val="center"/>
      </w:pPr>
      <w:r w:rsidRPr="00A424D9">
        <w:t>(отношение количества предложений к количеству жителей)</w:t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A424D9" w:rsidRDefault="00965352" w:rsidP="00A424D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D8F14E7" wp14:editId="100B1525">
            <wp:extent cx="5939625" cy="2838616"/>
            <wp:effectExtent l="0" t="0" r="23495" b="19050"/>
            <wp:docPr id="309" name="Диаграмма 3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1EAC" w:rsidRDefault="00121EAC" w:rsidP="00121EAC">
      <w:pPr>
        <w:spacing w:after="0" w:line="360" w:lineRule="auto"/>
        <w:ind w:firstLine="709"/>
        <w:jc w:val="both"/>
      </w:pPr>
    </w:p>
    <w:p w:rsidR="00A424D9" w:rsidRDefault="00A424D9" w:rsidP="00F21023">
      <w:pPr>
        <w:spacing w:after="0" w:line="360" w:lineRule="auto"/>
        <w:ind w:firstLine="709"/>
        <w:jc w:val="both"/>
        <w:sectPr w:rsidR="00A42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164" w:rsidRDefault="00B57164" w:rsidP="00F21023">
      <w:pPr>
        <w:spacing w:after="0" w:line="360" w:lineRule="auto"/>
        <w:ind w:firstLine="709"/>
        <w:jc w:val="both"/>
      </w:pPr>
    </w:p>
    <w:p w:rsidR="00A424D9" w:rsidRDefault="00A424D9" w:rsidP="00A424D9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4</w:t>
      </w:r>
      <w:r w:rsidR="003043AE">
        <w:rPr>
          <w:noProof/>
        </w:rPr>
        <w:fldChar w:fldCharType="end"/>
      </w:r>
    </w:p>
    <w:p w:rsidR="00A424D9" w:rsidRPr="002A4EE9" w:rsidRDefault="00A424D9" w:rsidP="00A424D9">
      <w:pPr>
        <w:spacing w:after="0" w:line="360" w:lineRule="auto"/>
        <w:jc w:val="center"/>
        <w:rPr>
          <w:b/>
        </w:rPr>
      </w:pPr>
      <w:r>
        <w:rPr>
          <w:b/>
        </w:rPr>
        <w:t>Средняя удельная цена</w:t>
      </w:r>
      <w:r w:rsidRPr="002A4EE9">
        <w:rPr>
          <w:b/>
        </w:rPr>
        <w:t xml:space="preserve"> предложен</w:t>
      </w:r>
      <w:r>
        <w:rPr>
          <w:b/>
        </w:rPr>
        <w:t>ия</w:t>
      </w:r>
      <w:r w:rsidRPr="002A4EE9">
        <w:rPr>
          <w:b/>
        </w:rPr>
        <w:t xml:space="preserve"> </w:t>
      </w:r>
      <w:r>
        <w:rPr>
          <w:b/>
        </w:rPr>
        <w:t>одного квадратного метра общей площади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городских округах Самарской области</w:t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A424D9" w:rsidRDefault="00965352" w:rsidP="00A424D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5D364B8" wp14:editId="2EEB471D">
            <wp:extent cx="9056535" cy="3601941"/>
            <wp:effectExtent l="0" t="0" r="11430" b="17780"/>
            <wp:docPr id="310" name="Диаграмма 3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121EAC" w:rsidRDefault="00121EAC" w:rsidP="00121EAC"/>
    <w:p w:rsidR="00A82E83" w:rsidRPr="00121EAC" w:rsidRDefault="00A82E83" w:rsidP="00121EAC">
      <w:pPr>
        <w:tabs>
          <w:tab w:val="left" w:pos="2649"/>
        </w:tabs>
        <w:sectPr w:rsidR="00A82E83" w:rsidRPr="00121EAC" w:rsidSect="00121EA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2E83" w:rsidRDefault="00A82E83" w:rsidP="00121EAC">
      <w:pPr>
        <w:spacing w:after="0" w:line="360" w:lineRule="auto"/>
        <w:jc w:val="both"/>
      </w:pPr>
    </w:p>
    <w:p w:rsidR="00A82E83" w:rsidRDefault="00A82E83" w:rsidP="00F21023">
      <w:pPr>
        <w:spacing w:after="0" w:line="360" w:lineRule="auto"/>
        <w:ind w:firstLine="709"/>
        <w:jc w:val="both"/>
      </w:pPr>
      <w:r>
        <w:t xml:space="preserve">Зависимость средней удельной </w:t>
      </w:r>
      <w:proofErr w:type="gramStart"/>
      <w:r>
        <w:t>цены предложения одного квадратного метра общей площади жилья</w:t>
      </w:r>
      <w:proofErr w:type="gramEnd"/>
      <w:r>
        <w:t xml:space="preserve"> в многоквартирных домах в городских округах Самарской области от количества жителей представлена в таблице.</w:t>
      </w:r>
    </w:p>
    <w:p w:rsidR="00A82E83" w:rsidRDefault="00A82E83" w:rsidP="00A82E83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9</w:t>
      </w:r>
      <w:r w:rsidR="003043AE">
        <w:rPr>
          <w:noProof/>
        </w:rPr>
        <w:fldChar w:fldCharType="end"/>
      </w:r>
    </w:p>
    <w:tbl>
      <w:tblPr>
        <w:tblW w:w="586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1295"/>
        <w:gridCol w:w="2729"/>
      </w:tblGrid>
      <w:tr w:rsidR="00965352" w:rsidRPr="00965352" w:rsidTr="00965352">
        <w:trPr>
          <w:trHeight w:val="65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жителей (тыс. чел.)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удельная цена предложения 1 </w:t>
            </w:r>
            <w:proofErr w:type="spellStart"/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общей площади, руб.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1 156,5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60 309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702,7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40 416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103,0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40 141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Сызрань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169,5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35 193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Жигулевск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56,6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28 416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Кинель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58,3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37 499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22 282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Отрадный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47,0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31 531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Чапаевск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72,2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26 006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29,0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28 663</w:t>
            </w:r>
          </w:p>
        </w:tc>
      </w:tr>
      <w:tr w:rsidR="00965352" w:rsidRPr="00965352" w:rsidTr="00965352">
        <w:trPr>
          <w:trHeight w:val="300"/>
          <w:jc w:val="center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Коэфф</w:t>
            </w:r>
            <w:proofErr w:type="spellEnd"/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. корреляции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52" w:rsidRPr="00965352" w:rsidRDefault="00965352" w:rsidP="00965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352">
              <w:rPr>
                <w:rFonts w:ascii="Calibri" w:eastAsia="Times New Roman" w:hAnsi="Calibri" w:cs="Calibri"/>
                <w:color w:val="000000"/>
                <w:lang w:eastAsia="ru-RU"/>
              </w:rPr>
              <w:t>0,869112</w:t>
            </w:r>
          </w:p>
        </w:tc>
      </w:tr>
    </w:tbl>
    <w:p w:rsidR="00A82E83" w:rsidRDefault="00A82E83" w:rsidP="00F21023">
      <w:pPr>
        <w:spacing w:after="0" w:line="360" w:lineRule="auto"/>
        <w:ind w:firstLine="709"/>
        <w:jc w:val="both"/>
      </w:pPr>
    </w:p>
    <w:p w:rsidR="00A82E83" w:rsidRDefault="00A82E83" w:rsidP="00A82E83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5</w:t>
      </w:r>
      <w:r w:rsidR="003043AE">
        <w:rPr>
          <w:noProof/>
        </w:rPr>
        <w:fldChar w:fldCharType="end"/>
      </w:r>
    </w:p>
    <w:p w:rsidR="00A82E83" w:rsidRPr="002A4EE9" w:rsidRDefault="00A82E83" w:rsidP="00A82E83">
      <w:pPr>
        <w:spacing w:after="0" w:line="360" w:lineRule="auto"/>
        <w:jc w:val="center"/>
        <w:rPr>
          <w:b/>
        </w:rPr>
      </w:pPr>
      <w:r w:rsidRPr="00A82E83">
        <w:rPr>
          <w:b/>
        </w:rPr>
        <w:t xml:space="preserve">Зависимость средней удельной </w:t>
      </w:r>
      <w:proofErr w:type="gramStart"/>
      <w:r w:rsidRPr="00A82E83">
        <w:rPr>
          <w:b/>
        </w:rPr>
        <w:t>цены предложения одного квадратного метра</w:t>
      </w:r>
      <w:r>
        <w:rPr>
          <w:b/>
        </w:rPr>
        <w:br/>
      </w:r>
      <w:r w:rsidRPr="00A82E83">
        <w:rPr>
          <w:b/>
        </w:rPr>
        <w:t>общей площади жилья</w:t>
      </w:r>
      <w:proofErr w:type="gramEnd"/>
      <w:r>
        <w:rPr>
          <w:b/>
        </w:rPr>
        <w:t xml:space="preserve"> </w:t>
      </w:r>
      <w:r w:rsidRPr="00A82E83">
        <w:rPr>
          <w:b/>
        </w:rPr>
        <w:t>от количества жителей</w:t>
      </w:r>
    </w:p>
    <w:p w:rsidR="00A82E83" w:rsidRDefault="00A82E83" w:rsidP="00F21023">
      <w:pPr>
        <w:spacing w:after="0" w:line="360" w:lineRule="auto"/>
        <w:ind w:firstLine="709"/>
        <w:jc w:val="both"/>
      </w:pPr>
    </w:p>
    <w:p w:rsidR="00A82E83" w:rsidRDefault="00965352" w:rsidP="00A1477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E3A9C08" wp14:editId="1B617BDF">
            <wp:extent cx="5406887" cy="3291840"/>
            <wp:effectExtent l="0" t="0" r="22860" b="22860"/>
            <wp:docPr id="311" name="Диаграмма 3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923CF" w:rsidRDefault="003923CF" w:rsidP="003923CF">
      <w:pPr>
        <w:spacing w:after="0" w:line="360" w:lineRule="auto"/>
        <w:ind w:firstLine="709"/>
        <w:jc w:val="both"/>
      </w:pPr>
    </w:p>
    <w:p w:rsidR="00D82119" w:rsidRDefault="00D82119" w:rsidP="00F21023">
      <w:pPr>
        <w:spacing w:after="0" w:line="360" w:lineRule="auto"/>
        <w:ind w:firstLine="709"/>
        <w:jc w:val="both"/>
        <w:sectPr w:rsidR="00D82119" w:rsidSect="00A82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9B7" w:rsidRDefault="002F59B7" w:rsidP="00F21023">
      <w:pPr>
        <w:spacing w:after="0" w:line="360" w:lineRule="auto"/>
        <w:ind w:firstLine="709"/>
        <w:jc w:val="both"/>
      </w:pPr>
    </w:p>
    <w:p w:rsidR="002F59B7" w:rsidRDefault="002F59B7" w:rsidP="00F21023">
      <w:pPr>
        <w:spacing w:after="0" w:line="360" w:lineRule="auto"/>
        <w:ind w:firstLine="709"/>
        <w:jc w:val="both"/>
      </w:pPr>
      <w:proofErr w:type="gramStart"/>
      <w:r>
        <w:t>Динамика средневзвешенного значения</w:t>
      </w:r>
      <w:r w:rsidRPr="002F59B7">
        <w:rPr>
          <w:vertAlign w:val="superscript"/>
        </w:rPr>
        <w:t>*)</w:t>
      </w:r>
      <w:r>
        <w:t xml:space="preserve"> цены предложения </w:t>
      </w:r>
      <w:r w:rsidRPr="002F59B7">
        <w:t>одного квадратного метра общей площади жилья в многоквартирных домах</w:t>
      </w:r>
      <w:r>
        <w:t xml:space="preserve"> по городским округам Самарской области в целом</w:t>
      </w:r>
      <w:r w:rsidR="00DF4B35">
        <w:t xml:space="preserve"> представлена в таблице.</w:t>
      </w:r>
      <w:proofErr w:type="gramEnd"/>
    </w:p>
    <w:p w:rsidR="002F59B7" w:rsidRDefault="002F59B7" w:rsidP="00F21023">
      <w:pPr>
        <w:spacing w:after="0" w:line="360" w:lineRule="auto"/>
        <w:ind w:firstLine="709"/>
        <w:jc w:val="both"/>
      </w:pPr>
    </w:p>
    <w:p w:rsidR="002F59B7" w:rsidRDefault="002F59B7" w:rsidP="002F59B7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10</w:t>
      </w:r>
      <w:r w:rsidR="003043AE">
        <w:rPr>
          <w:noProof/>
        </w:rPr>
        <w:fldChar w:fldCharType="end"/>
      </w:r>
    </w:p>
    <w:tbl>
      <w:tblPr>
        <w:tblW w:w="15140" w:type="dxa"/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90FDA" w:rsidRPr="00D90FDA" w:rsidTr="00D90FD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июн.19</w:t>
            </w:r>
          </w:p>
        </w:tc>
      </w:tr>
      <w:tr w:rsidR="00D90FDA" w:rsidRPr="00D90FDA" w:rsidTr="00D90FDA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58 498р.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57 855р.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58 983р.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58 975р.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59 012р.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59 320р.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60 383р.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60 127р.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60 252р.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59 619р.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59 927р.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59 864р.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60 309р.</w:t>
            </w:r>
          </w:p>
        </w:tc>
      </w:tr>
      <w:tr w:rsidR="00D90FDA" w:rsidRPr="00D90FDA" w:rsidTr="00D90FDA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39 093р.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39 191р.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39 841р.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39 899р.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39 835р.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39 861р.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40 088р.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40 374р.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40 799р.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40 873р.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40 556р.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40 416р.</w:t>
            </w:r>
          </w:p>
        </w:tc>
      </w:tr>
      <w:tr w:rsidR="00D90FDA" w:rsidRPr="00D90FDA" w:rsidTr="00D90FDA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Новокуйбышевск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38 316р.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38 144р.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38 549р.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39 045р.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38 332р.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38 745р.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39 045р.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39 528р.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40 473р.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39 774р.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39 932р.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40 129р.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40 141р.</w:t>
            </w:r>
          </w:p>
        </w:tc>
      </w:tr>
      <w:tr w:rsidR="00D90FDA" w:rsidRPr="00D90FDA" w:rsidTr="00D90FDA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Сызрань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35 620р.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35 574р.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36 010р.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35 308р.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35 079р.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35 323р.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35 562р.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35 654р.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35 910р.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36 046р.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35 696р.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35 603р.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35 193р.</w:t>
            </w:r>
          </w:p>
        </w:tc>
      </w:tr>
      <w:tr w:rsidR="00D90FDA" w:rsidRPr="00D90FDA" w:rsidTr="00D90FDA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Жигулевск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28 596р.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28 543р.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28 559р.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28 145р.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27 887р.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28 515р.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27 912р.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28 424р.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28 151р.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28 672р.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27 942р.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28 143р.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28 416р.</w:t>
            </w:r>
          </w:p>
        </w:tc>
      </w:tr>
      <w:tr w:rsidR="00D90FDA" w:rsidRPr="00D90FDA" w:rsidTr="00D90FDA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Кинель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38 727р.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38 030р.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38 481р.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37 313р.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35 340р.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35 712р.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35 486р.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35 758р.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37 061р.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37 242р.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36 703р.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37 610р.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37 499р.</w:t>
            </w:r>
          </w:p>
        </w:tc>
      </w:tr>
      <w:tr w:rsidR="00D90FDA" w:rsidRPr="00D90FDA" w:rsidTr="00D90FDA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23 089р.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23 536р.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23 137р.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23 085р.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23 401р.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23 256р.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22 906р.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22 798р.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23 137р.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23 009р.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23 049р.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22 506р.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22 282р.</w:t>
            </w:r>
          </w:p>
        </w:tc>
      </w:tr>
      <w:tr w:rsidR="00D90FDA" w:rsidRPr="00D90FDA" w:rsidTr="00D90FDA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Отрадный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31 708р.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31 054р.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31 056р.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30 476р.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32 134р.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31 289р.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31 341р.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31 549р.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31 730р.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31 692р.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32 081р.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31 762р.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31 531р.</w:t>
            </w:r>
          </w:p>
        </w:tc>
      </w:tr>
      <w:tr w:rsidR="00D90FDA" w:rsidRPr="00D90FDA" w:rsidTr="00D90FDA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Чапаевск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26 139р.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26 119р.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26 542р.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26 481р.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25 912р.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26 337р.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26 223р.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26 310р.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26 066р.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26 533р.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26 524р.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25 971р.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26 006р.</w:t>
            </w:r>
          </w:p>
        </w:tc>
      </w:tr>
      <w:tr w:rsidR="00D90FDA" w:rsidRPr="00D90FDA" w:rsidTr="00D90FDA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Похвистнево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26 573р.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26 998р.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27 426р.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27 167р.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27 469р.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27 498р.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27 347р.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28 044р.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28 569р.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28 128р.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27 964р.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28 970р.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28 663р.</w:t>
            </w:r>
          </w:p>
        </w:tc>
      </w:tr>
      <w:tr w:rsidR="00D90FDA" w:rsidRPr="00D90FDA" w:rsidTr="00D90FDA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Средневзвешенная цена предложения 1 </w:t>
            </w:r>
            <w:proofErr w:type="spellStart"/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общей площади жилья по городским округам Самарской области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47 094р.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48 849р.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47 630р.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47 703р.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47 836р.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46 021р.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47 078р.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46 311р.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46 664р.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46 785р.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47 423р.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47 760р.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47 081р.</w:t>
            </w:r>
          </w:p>
        </w:tc>
      </w:tr>
      <w:tr w:rsidR="00D90FDA" w:rsidRPr="00D90FDA" w:rsidTr="00D90FDA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Динамика средневзвешенной цены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4 185р.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1 756р.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-1 220р.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-1 815р.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1 057р.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-766р.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-679р.</w:t>
            </w:r>
          </w:p>
        </w:tc>
      </w:tr>
      <w:tr w:rsidR="00D90FDA" w:rsidRPr="00D90FDA" w:rsidTr="00D90FDA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Динамика средневзвешенной цены предложения,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0F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-1,42%</w:t>
            </w:r>
          </w:p>
        </w:tc>
      </w:tr>
    </w:tbl>
    <w:p w:rsidR="002F59B7" w:rsidRDefault="002F59B7" w:rsidP="00F21023">
      <w:pPr>
        <w:spacing w:after="0" w:line="360" w:lineRule="auto"/>
        <w:ind w:firstLine="709"/>
        <w:jc w:val="both"/>
      </w:pPr>
    </w:p>
    <w:p w:rsidR="00D82119" w:rsidRDefault="00D82119" w:rsidP="00D82119">
      <w:pPr>
        <w:spacing w:after="0" w:line="360" w:lineRule="auto"/>
        <w:jc w:val="both"/>
        <w:rPr>
          <w:i/>
        </w:rPr>
      </w:pPr>
      <w:proofErr w:type="gramStart"/>
      <w:r w:rsidRPr="002F59B7">
        <w:rPr>
          <w:i/>
        </w:rPr>
        <w:t>*) Средневзвешенное значение показателя — среднеарифметическое значение показателя, в котором учтены удельные веса каждого числового значения в общей их сумме.</w:t>
      </w:r>
      <w:proofErr w:type="gramEnd"/>
    </w:p>
    <w:p w:rsidR="00573560" w:rsidRDefault="00573560" w:rsidP="00F21023">
      <w:pPr>
        <w:spacing w:after="0" w:line="360" w:lineRule="auto"/>
        <w:ind w:firstLine="709"/>
        <w:jc w:val="both"/>
      </w:pPr>
    </w:p>
    <w:p w:rsidR="0070041C" w:rsidRDefault="0070041C" w:rsidP="00F21023">
      <w:pPr>
        <w:spacing w:after="0" w:line="360" w:lineRule="auto"/>
        <w:ind w:firstLine="709"/>
        <w:jc w:val="both"/>
      </w:pPr>
    </w:p>
    <w:p w:rsidR="0070041C" w:rsidRDefault="0070041C" w:rsidP="00F21023">
      <w:pPr>
        <w:spacing w:after="0" w:line="360" w:lineRule="auto"/>
        <w:ind w:firstLine="709"/>
        <w:jc w:val="both"/>
      </w:pPr>
    </w:p>
    <w:p w:rsidR="002F59B7" w:rsidRDefault="002F59B7" w:rsidP="002F59B7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6</w:t>
      </w:r>
      <w:r w:rsidR="003043AE">
        <w:rPr>
          <w:noProof/>
        </w:rPr>
        <w:fldChar w:fldCharType="end"/>
      </w:r>
    </w:p>
    <w:p w:rsidR="003923CF" w:rsidRDefault="002F59B7" w:rsidP="002F59B7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средневзвешенного </w:t>
      </w:r>
      <w:proofErr w:type="gramStart"/>
      <w:r w:rsidRPr="002F59B7">
        <w:rPr>
          <w:b/>
        </w:rPr>
        <w:t>значения</w:t>
      </w:r>
      <w:r w:rsidRPr="00A82E83">
        <w:rPr>
          <w:b/>
        </w:rPr>
        <w:t xml:space="preserve"> цены предложения</w:t>
      </w:r>
      <w:r w:rsidR="00B63267">
        <w:rPr>
          <w:b/>
        </w:rPr>
        <w:t xml:space="preserve"> </w:t>
      </w:r>
      <w:r w:rsidRPr="00A82E83">
        <w:rPr>
          <w:b/>
        </w:rPr>
        <w:t>одного квадратного метра</w:t>
      </w:r>
      <w:r>
        <w:rPr>
          <w:b/>
        </w:rPr>
        <w:t xml:space="preserve"> </w:t>
      </w:r>
      <w:r w:rsidRPr="00A82E83">
        <w:rPr>
          <w:b/>
        </w:rPr>
        <w:t>общей площади жилья</w:t>
      </w:r>
      <w:proofErr w:type="gramEnd"/>
    </w:p>
    <w:p w:rsidR="002F59B7" w:rsidRDefault="002F59B7" w:rsidP="002F59B7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в </w:t>
      </w:r>
      <w:proofErr w:type="gramStart"/>
      <w:r w:rsidRPr="002F59B7">
        <w:rPr>
          <w:b/>
        </w:rPr>
        <w:t>целом</w:t>
      </w:r>
      <w:proofErr w:type="gramEnd"/>
      <w:r w:rsidRPr="002F59B7">
        <w:rPr>
          <w:b/>
        </w:rPr>
        <w:t xml:space="preserve"> по городским округам Самарской области </w:t>
      </w:r>
    </w:p>
    <w:p w:rsidR="008E3D6E" w:rsidRPr="008E3D6E" w:rsidRDefault="008E3D6E" w:rsidP="008E3D6E">
      <w:pPr>
        <w:spacing w:after="0" w:line="360" w:lineRule="auto"/>
        <w:ind w:firstLine="709"/>
        <w:jc w:val="both"/>
      </w:pPr>
    </w:p>
    <w:p w:rsidR="002F59B7" w:rsidRDefault="00D90FDA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D886007" wp14:editId="05443B24">
            <wp:extent cx="9056535" cy="3800723"/>
            <wp:effectExtent l="0" t="0" r="11430" b="9525"/>
            <wp:docPr id="312" name="Диаграмма 3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F59B7" w:rsidRDefault="002F59B7" w:rsidP="008E3D6E">
      <w:pPr>
        <w:spacing w:after="0" w:line="360" w:lineRule="auto"/>
        <w:ind w:firstLine="709"/>
        <w:jc w:val="both"/>
      </w:pPr>
    </w:p>
    <w:p w:rsidR="008E3D6E" w:rsidRDefault="008E3D6E" w:rsidP="008E3D6E">
      <w:pPr>
        <w:pStyle w:val="aa"/>
      </w:pPr>
      <w:r>
        <w:lastRenderedPageBreak/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7</w:t>
      </w:r>
      <w:r w:rsidR="003043AE">
        <w:rPr>
          <w:noProof/>
        </w:rPr>
        <w:fldChar w:fldCharType="end"/>
      </w:r>
    </w:p>
    <w:p w:rsidR="008E3D6E" w:rsidRDefault="008E3D6E" w:rsidP="008E3D6E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городским округам Самарской </w:t>
      </w:r>
      <w:r w:rsidR="00321425">
        <w:rPr>
          <w:b/>
        </w:rPr>
        <w:t>области</w:t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8E3D6E" w:rsidRDefault="00D90FDA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3FBAE61" wp14:editId="17A3C18A">
            <wp:extent cx="8452237" cy="4285753"/>
            <wp:effectExtent l="0" t="0" r="25400" b="19685"/>
            <wp:docPr id="313" name="Диаграмма 3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aa"/>
      </w:pPr>
      <w:r>
        <w:lastRenderedPageBreak/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8</w:t>
      </w:r>
      <w:r w:rsidR="003043AE">
        <w:rPr>
          <w:noProof/>
        </w:rPr>
        <w:fldChar w:fldCharType="end"/>
      </w:r>
    </w:p>
    <w:p w:rsidR="003923CF" w:rsidRDefault="00321425" w:rsidP="00321425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средневзвешенного </w:t>
      </w:r>
      <w:proofErr w:type="gramStart"/>
      <w:r w:rsidRPr="002F59B7">
        <w:rPr>
          <w:b/>
        </w:rPr>
        <w:t>значения</w:t>
      </w:r>
      <w:r w:rsidRPr="00A82E83">
        <w:rPr>
          <w:b/>
        </w:rPr>
        <w:t xml:space="preserve"> цены предложения</w:t>
      </w:r>
      <w:r>
        <w:rPr>
          <w:b/>
        </w:rPr>
        <w:t xml:space="preserve"> </w:t>
      </w:r>
      <w:r w:rsidRPr="00A82E83">
        <w:rPr>
          <w:b/>
        </w:rPr>
        <w:t>одного квадратного метра</w:t>
      </w:r>
      <w:r>
        <w:rPr>
          <w:b/>
        </w:rPr>
        <w:t xml:space="preserve"> </w:t>
      </w:r>
      <w:r w:rsidRPr="00A82E83">
        <w:rPr>
          <w:b/>
        </w:rPr>
        <w:t>общей площади жилья</w:t>
      </w:r>
      <w:proofErr w:type="gramEnd"/>
    </w:p>
    <w:p w:rsidR="00321425" w:rsidRDefault="00321425" w:rsidP="00321425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по городским округам Самарской области </w:t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8E3D6E" w:rsidRDefault="00D90FDA" w:rsidP="008E3D6E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078E4D0" wp14:editId="7BEF8181">
            <wp:extent cx="8849802" cy="4063116"/>
            <wp:effectExtent l="0" t="0" r="27940" b="13970"/>
            <wp:docPr id="314" name="Диаграмма 3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F59B7" w:rsidRDefault="002F59B7" w:rsidP="00F21023">
      <w:pPr>
        <w:spacing w:after="0" w:line="360" w:lineRule="auto"/>
        <w:ind w:firstLine="709"/>
        <w:jc w:val="both"/>
      </w:pPr>
    </w:p>
    <w:p w:rsidR="003923CF" w:rsidRDefault="003923CF" w:rsidP="003923CF">
      <w:pPr>
        <w:pStyle w:val="aa"/>
      </w:pPr>
      <w:r>
        <w:lastRenderedPageBreak/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9</w:t>
      </w:r>
      <w:r w:rsidR="003043AE">
        <w:rPr>
          <w:noProof/>
        </w:rPr>
        <w:fldChar w:fldCharType="end"/>
      </w:r>
    </w:p>
    <w:p w:rsidR="003923CF" w:rsidRDefault="003923CF" w:rsidP="003923CF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</w:t>
      </w:r>
      <w:r>
        <w:rPr>
          <w:b/>
        </w:rPr>
        <w:t>количества</w:t>
      </w:r>
      <w:r w:rsidRPr="00A82E83">
        <w:rPr>
          <w:b/>
        </w:rPr>
        <w:t xml:space="preserve"> предложени</w:t>
      </w:r>
      <w:r>
        <w:rPr>
          <w:b/>
        </w:rPr>
        <w:t xml:space="preserve">й </w:t>
      </w:r>
      <w:r w:rsidR="00F94EE2">
        <w:rPr>
          <w:b/>
        </w:rPr>
        <w:t xml:space="preserve">и средней удельной цены предложения </w:t>
      </w:r>
      <w:r>
        <w:rPr>
          <w:b/>
        </w:rPr>
        <w:t xml:space="preserve">на вторичном </w:t>
      </w:r>
      <w:r w:rsidR="00F94EE2">
        <w:rPr>
          <w:b/>
        </w:rPr>
        <w:br/>
      </w:r>
      <w:proofErr w:type="gramStart"/>
      <w:r>
        <w:rPr>
          <w:b/>
        </w:rPr>
        <w:t>рынке</w:t>
      </w:r>
      <w:proofErr w:type="gramEnd"/>
      <w:r>
        <w:rPr>
          <w:b/>
        </w:rPr>
        <w:t xml:space="preserve"> жилья </w:t>
      </w:r>
      <w:r w:rsidRPr="002F59B7">
        <w:rPr>
          <w:b/>
        </w:rPr>
        <w:t xml:space="preserve">по городским округам Самарской области </w:t>
      </w:r>
      <w:r w:rsidR="00F94EE2">
        <w:rPr>
          <w:b/>
        </w:rPr>
        <w:t>в целом</w:t>
      </w:r>
    </w:p>
    <w:p w:rsidR="003923CF" w:rsidRDefault="003923CF" w:rsidP="00F21023">
      <w:pPr>
        <w:spacing w:after="0" w:line="360" w:lineRule="auto"/>
        <w:ind w:firstLine="709"/>
        <w:jc w:val="both"/>
      </w:pPr>
    </w:p>
    <w:p w:rsidR="003923CF" w:rsidRDefault="00D90FDA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B7692EC" wp14:editId="0081E1D1">
            <wp:extent cx="8825947" cy="3856383"/>
            <wp:effectExtent l="0" t="0" r="13335" b="10795"/>
            <wp:docPr id="315" name="Диаграмма 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923CF" w:rsidRDefault="003923CF" w:rsidP="00F21023">
      <w:pPr>
        <w:spacing w:after="0" w:line="360" w:lineRule="auto"/>
        <w:ind w:firstLine="709"/>
        <w:jc w:val="both"/>
      </w:pPr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Default="001F6120" w:rsidP="00F21023">
      <w:pPr>
        <w:spacing w:after="0" w:line="360" w:lineRule="auto"/>
        <w:ind w:firstLine="709"/>
        <w:jc w:val="both"/>
        <w:sectPr w:rsidR="001F6120" w:rsidSect="00D821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Default="001F6120" w:rsidP="001F6120">
      <w:pPr>
        <w:pStyle w:val="2"/>
        <w:jc w:val="center"/>
      </w:pPr>
      <w:bookmarkStart w:id="3" w:name="_Toc13573993"/>
      <w:r w:rsidRPr="001F6120">
        <w:t>Резюме</w:t>
      </w:r>
      <w:bookmarkEnd w:id="3"/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Pr="001F6120" w:rsidRDefault="001F6120" w:rsidP="001F6120">
      <w:pPr>
        <w:spacing w:after="0" w:line="360" w:lineRule="auto"/>
        <w:ind w:firstLine="709"/>
        <w:jc w:val="both"/>
        <w:rPr>
          <w:i/>
          <w:u w:val="single"/>
        </w:rPr>
      </w:pPr>
      <w:r w:rsidRPr="001F6120">
        <w:rPr>
          <w:i/>
          <w:u w:val="single"/>
        </w:rPr>
        <w:t xml:space="preserve">Вторичный рынок недвижимости </w:t>
      </w:r>
      <w:proofErr w:type="spellStart"/>
      <w:r w:rsidRPr="001F6120">
        <w:rPr>
          <w:i/>
          <w:u w:val="single"/>
        </w:rPr>
        <w:t>г</w:t>
      </w:r>
      <w:proofErr w:type="gramStart"/>
      <w:r w:rsidRPr="001F6120">
        <w:rPr>
          <w:i/>
          <w:u w:val="single"/>
        </w:rPr>
        <w:t>.С</w:t>
      </w:r>
      <w:proofErr w:type="gramEnd"/>
      <w:r w:rsidRPr="001F6120">
        <w:rPr>
          <w:i/>
          <w:u w:val="single"/>
        </w:rPr>
        <w:t>амара</w:t>
      </w:r>
      <w:proofErr w:type="spellEnd"/>
    </w:p>
    <w:p w:rsidR="00236708" w:rsidRDefault="00236708" w:rsidP="00236708">
      <w:pPr>
        <w:spacing w:after="0" w:line="360" w:lineRule="auto"/>
        <w:ind w:firstLine="709"/>
        <w:jc w:val="both"/>
      </w:pPr>
      <w:r>
        <w:t xml:space="preserve">В июне 2019 динамика средней удельной цены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квартир в многоквартирных домах на вторичном рынке города Самара по отношению к предыдущему периоду (май 2019 года) носила положительный характер. Величина динамики средней удельной цены предложения составила 445 руб. (0,74%). </w:t>
      </w:r>
    </w:p>
    <w:p w:rsidR="00236708" w:rsidRDefault="00236708" w:rsidP="00236708">
      <w:pPr>
        <w:spacing w:after="0" w:line="360" w:lineRule="auto"/>
        <w:ind w:firstLine="709"/>
        <w:jc w:val="both"/>
      </w:pPr>
      <w:r>
        <w:t xml:space="preserve">По отношению к аналогичному периоду прошлого года (июнь 2018 года) общий рост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 на вторичном рынке в г. Самара составил 1 811 рублей (3,10%).</w:t>
      </w:r>
    </w:p>
    <w:p w:rsidR="00236708" w:rsidRDefault="00236708" w:rsidP="00236708">
      <w:pPr>
        <w:spacing w:after="0" w:line="360" w:lineRule="auto"/>
        <w:ind w:firstLine="709"/>
        <w:jc w:val="both"/>
      </w:pPr>
      <w:r>
        <w:t xml:space="preserve">По отношению к началу 2019 года (январь 2019 года) динамика средней удельной цены предложения </w:t>
      </w:r>
      <w:proofErr w:type="gramStart"/>
      <w:r>
        <w:t>носит положительный характер и составляет</w:t>
      </w:r>
      <w:proofErr w:type="gramEnd"/>
      <w:r>
        <w:t xml:space="preserve"> 182 рубля (0,30%).</w:t>
      </w:r>
    </w:p>
    <w:p w:rsidR="0015113E" w:rsidRDefault="00236708" w:rsidP="00236708">
      <w:pPr>
        <w:spacing w:after="0" w:line="360" w:lineRule="auto"/>
        <w:ind w:firstLine="709"/>
        <w:jc w:val="both"/>
      </w:pPr>
      <w:r>
        <w:t xml:space="preserve">Несмотря на разнонаправленность динамики в отдельные периоды (на временном </w:t>
      </w:r>
      <w:proofErr w:type="gramStart"/>
      <w:r>
        <w:t>промежутке</w:t>
      </w:r>
      <w:proofErr w:type="gramEnd"/>
      <w:r>
        <w:t xml:space="preserve"> июнь 2018 – июнь 2019 </w:t>
      </w:r>
      <w:proofErr w:type="spellStart"/>
      <w:r>
        <w:t>г.г</w:t>
      </w:r>
      <w:proofErr w:type="spellEnd"/>
      <w:r>
        <w:t>.), необходимо отметить тенденцию положительного тренда на вторичном рынке жилой недвижимости г. Самара, однако данный рост едва компенсирует инфляцию.</w:t>
      </w:r>
    </w:p>
    <w:p w:rsidR="003838A1" w:rsidRDefault="003838A1" w:rsidP="003838A1">
      <w:pPr>
        <w:spacing w:after="0" w:line="360" w:lineRule="auto"/>
        <w:ind w:firstLine="709"/>
        <w:jc w:val="both"/>
      </w:pPr>
    </w:p>
    <w:p w:rsidR="00C35666" w:rsidRPr="00C35666" w:rsidRDefault="00C35666" w:rsidP="00C35666">
      <w:pPr>
        <w:spacing w:after="0" w:line="360" w:lineRule="auto"/>
        <w:ind w:firstLine="709"/>
        <w:jc w:val="both"/>
        <w:rPr>
          <w:i/>
          <w:u w:val="single"/>
        </w:rPr>
      </w:pPr>
      <w:r w:rsidRPr="00C35666">
        <w:rPr>
          <w:i/>
          <w:u w:val="single"/>
        </w:rPr>
        <w:t xml:space="preserve">Вторичный рынок недвижимости </w:t>
      </w:r>
      <w:proofErr w:type="spellStart"/>
      <w:r w:rsidRPr="00C35666">
        <w:rPr>
          <w:i/>
          <w:u w:val="single"/>
        </w:rPr>
        <w:t>г</w:t>
      </w:r>
      <w:proofErr w:type="gramStart"/>
      <w:r w:rsidRPr="00C35666">
        <w:rPr>
          <w:i/>
          <w:u w:val="single"/>
        </w:rPr>
        <w:t>.Т</w:t>
      </w:r>
      <w:proofErr w:type="gramEnd"/>
      <w:r w:rsidRPr="00C35666">
        <w:rPr>
          <w:i/>
          <w:u w:val="single"/>
        </w:rPr>
        <w:t>ольятти</w:t>
      </w:r>
      <w:proofErr w:type="spellEnd"/>
    </w:p>
    <w:p w:rsidR="00236708" w:rsidRDefault="00236708" w:rsidP="00236708">
      <w:pPr>
        <w:spacing w:after="0" w:line="360" w:lineRule="auto"/>
        <w:ind w:firstLine="709"/>
        <w:jc w:val="both"/>
      </w:pPr>
      <w:r>
        <w:t>В июне 2019 года вторичный рынок жилой недвижимости г. Тольятти характеризовался отрицательной динамикой средней удельной цены предложения. По отношению к предыдущему периоду (май 2019 года) снижение средней удельной цены предложения составило 141 руб. (0,35%), что меньше погрешности проводимых вычислений (0,43%).</w:t>
      </w:r>
    </w:p>
    <w:p w:rsidR="00236708" w:rsidRDefault="00236708" w:rsidP="00236708">
      <w:pPr>
        <w:spacing w:after="0" w:line="360" w:lineRule="auto"/>
        <w:ind w:firstLine="709"/>
        <w:jc w:val="both"/>
      </w:pPr>
      <w:r>
        <w:t xml:space="preserve">По отношению к аналогичному периоду прошлого года (июнь 2018 года) рост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 на вторичном рынке в г. Тольятти составил 1 323 рубля (3,38%).</w:t>
      </w:r>
    </w:p>
    <w:p w:rsidR="00236708" w:rsidRDefault="00236708" w:rsidP="00236708">
      <w:pPr>
        <w:spacing w:after="0" w:line="360" w:lineRule="auto"/>
        <w:ind w:firstLine="709"/>
        <w:jc w:val="both"/>
      </w:pPr>
      <w:r>
        <w:t xml:space="preserve">По отношению к началу 2019 года (январь 2019 года) динамика средней удельной цены предложения </w:t>
      </w:r>
      <w:proofErr w:type="gramStart"/>
      <w:r>
        <w:t>носит положительный характер и составляет</w:t>
      </w:r>
      <w:proofErr w:type="gramEnd"/>
      <w:r>
        <w:t xml:space="preserve"> 42 рубля (0,10%).</w:t>
      </w:r>
    </w:p>
    <w:p w:rsidR="00236708" w:rsidRDefault="00236708" w:rsidP="00236708">
      <w:pPr>
        <w:spacing w:after="0" w:line="360" w:lineRule="auto"/>
        <w:ind w:firstLine="709"/>
        <w:jc w:val="both"/>
      </w:pPr>
      <w:proofErr w:type="gramStart"/>
      <w:r>
        <w:t>Начавшаяся с середины 2018 года тенденция роста средней удельной цены предложения, была продолжена в 2019 году, в марте 2019 средняя удельная цена предложения одного квадратного метра общей площади вплотную приблизилась к отметке 40 900 руб./</w:t>
      </w:r>
      <w:proofErr w:type="spellStart"/>
      <w:r>
        <w:t>кв.м</w:t>
      </w:r>
      <w:proofErr w:type="spellEnd"/>
      <w:r>
        <w:t>. Однако, начиная с апреля, рост сменился отрицательной коррекцией, и в июне, средняя удельная цена предложения одного квадратного метра общей площади квартир в многоквартирных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 на вторичном рынке в г. Тольятти опустилась ниже отметки в 40 500 руб.</w:t>
      </w:r>
    </w:p>
    <w:p w:rsidR="00C35666" w:rsidRDefault="00236708" w:rsidP="00236708">
      <w:pPr>
        <w:spacing w:after="0" w:line="360" w:lineRule="auto"/>
        <w:ind w:firstLine="709"/>
        <w:jc w:val="both"/>
      </w:pPr>
      <w:r>
        <w:lastRenderedPageBreak/>
        <w:t>Необходимо отметить, что положительная динамика, прошедшая относительно аналогичного периода прошлого года (июнь 2018 года) не покрывает прошедшую за данный период инфляцию.</w:t>
      </w:r>
    </w:p>
    <w:p w:rsidR="00D10614" w:rsidRDefault="00D10614" w:rsidP="00B8515F">
      <w:pPr>
        <w:spacing w:after="0" w:line="360" w:lineRule="auto"/>
        <w:ind w:firstLine="709"/>
        <w:jc w:val="both"/>
      </w:pPr>
    </w:p>
    <w:p w:rsidR="00C35666" w:rsidRPr="00C35666" w:rsidRDefault="00C35666" w:rsidP="00C35666">
      <w:pPr>
        <w:spacing w:after="0" w:line="360" w:lineRule="auto"/>
        <w:ind w:firstLine="709"/>
        <w:jc w:val="both"/>
        <w:rPr>
          <w:i/>
          <w:u w:val="single"/>
        </w:rPr>
      </w:pPr>
      <w:r w:rsidRPr="00C35666">
        <w:rPr>
          <w:i/>
          <w:u w:val="single"/>
        </w:rPr>
        <w:t xml:space="preserve">Рынок новостроек </w:t>
      </w:r>
      <w:proofErr w:type="spellStart"/>
      <w:r w:rsidRPr="00C35666">
        <w:rPr>
          <w:i/>
          <w:u w:val="single"/>
        </w:rPr>
        <w:t>г</w:t>
      </w:r>
      <w:proofErr w:type="gramStart"/>
      <w:r w:rsidRPr="00C35666">
        <w:rPr>
          <w:i/>
          <w:u w:val="single"/>
        </w:rPr>
        <w:t>.С</w:t>
      </w:r>
      <w:proofErr w:type="gramEnd"/>
      <w:r w:rsidRPr="00C35666">
        <w:rPr>
          <w:i/>
          <w:u w:val="single"/>
        </w:rPr>
        <w:t>амара</w:t>
      </w:r>
      <w:proofErr w:type="spellEnd"/>
    </w:p>
    <w:p w:rsidR="00236708" w:rsidRDefault="00236708" w:rsidP="00236708">
      <w:pPr>
        <w:spacing w:after="0" w:line="360" w:lineRule="auto"/>
        <w:ind w:firstLine="709"/>
        <w:jc w:val="both"/>
      </w:pPr>
      <w:r>
        <w:t xml:space="preserve">В июне 2019 динамика средней удельной цены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новостроек носила незначительный отрицательный характер и составила 98 руб. (040%). Средняя удельная цена предложения одного квадратного метра новостроек в </w:t>
      </w:r>
      <w:proofErr w:type="gramStart"/>
      <w:r>
        <w:t>июне</w:t>
      </w:r>
      <w:proofErr w:type="gramEnd"/>
      <w:r>
        <w:t xml:space="preserve"> 2019 года составила величину, равную 45 018 рублей.</w:t>
      </w:r>
    </w:p>
    <w:p w:rsidR="00236708" w:rsidRDefault="00236708" w:rsidP="00236708">
      <w:pPr>
        <w:spacing w:after="0" w:line="360" w:lineRule="auto"/>
        <w:ind w:firstLine="709"/>
        <w:jc w:val="both"/>
      </w:pPr>
      <w:r>
        <w:t>Необходимо отметить, что значительное влияние на величину средней удельной цены предложения оказывает объем предложения новостроек, расположенных в Куйбышевском районе (45,0%%), что при низкой средней удельной цене предложения в данном районе (38 423 руб./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) значительно влияет на значение средней удельной цены предложения по городу в целом.</w:t>
      </w:r>
    </w:p>
    <w:p w:rsidR="00236708" w:rsidRDefault="00236708" w:rsidP="00236708">
      <w:pPr>
        <w:spacing w:after="0" w:line="360" w:lineRule="auto"/>
        <w:ind w:firstLine="709"/>
        <w:jc w:val="both"/>
      </w:pPr>
      <w:r>
        <w:t xml:space="preserve">По отношению к аналогичному периоду прошлого года (июнь 2018 года) снижение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новостройках высокой степени готовности составило 823 руб. (1,80%).</w:t>
      </w:r>
    </w:p>
    <w:p w:rsidR="00884400" w:rsidRDefault="00236708" w:rsidP="00236708">
      <w:pPr>
        <w:spacing w:after="0" w:line="360" w:lineRule="auto"/>
        <w:ind w:firstLine="709"/>
        <w:jc w:val="both"/>
      </w:pPr>
      <w:r>
        <w:t>По отношению к началу 2019 года (январь 2019 года) динамика средней удельной цены предложения носила отрицательный характер, и составила 1 619 рублей (3,47%).</w:t>
      </w:r>
    </w:p>
    <w:p w:rsidR="00323429" w:rsidRDefault="00323429" w:rsidP="00A046AB">
      <w:pPr>
        <w:spacing w:after="0" w:line="360" w:lineRule="auto"/>
        <w:ind w:firstLine="709"/>
        <w:jc w:val="both"/>
      </w:pPr>
    </w:p>
    <w:p w:rsidR="00884400" w:rsidRPr="00D82119" w:rsidRDefault="00884400" w:rsidP="00B8515F">
      <w:pPr>
        <w:spacing w:after="0" w:line="360" w:lineRule="auto"/>
        <w:ind w:firstLine="709"/>
        <w:jc w:val="both"/>
      </w:pPr>
    </w:p>
    <w:p w:rsidR="00D82119" w:rsidRDefault="00D82119" w:rsidP="00D82119">
      <w:pPr>
        <w:spacing w:after="0" w:line="360" w:lineRule="auto"/>
        <w:ind w:firstLine="709"/>
        <w:jc w:val="both"/>
        <w:sectPr w:rsidR="00D82119" w:rsidSect="001F6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119" w:rsidRPr="00D82119" w:rsidRDefault="00D82119" w:rsidP="00D82119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1"/>
        <w:jc w:val="center"/>
      </w:pPr>
      <w:bookmarkStart w:id="4" w:name="_Toc397419398"/>
      <w:bookmarkStart w:id="5" w:name="_Toc13573994"/>
      <w:r>
        <w:t>Данные официальной статистики</w:t>
      </w:r>
      <w:bookmarkEnd w:id="4"/>
      <w:bookmarkEnd w:id="5"/>
    </w:p>
    <w:p w:rsidR="00321425" w:rsidRDefault="00321425" w:rsidP="00321425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11</w:t>
      </w:r>
      <w:r w:rsidR="003043AE">
        <w:rPr>
          <w:noProof/>
        </w:rPr>
        <w:fldChar w:fldCharType="end"/>
      </w:r>
    </w:p>
    <w:p w:rsidR="00321425" w:rsidRPr="00790C31" w:rsidRDefault="00321425" w:rsidP="00321425">
      <w:pPr>
        <w:spacing w:after="0" w:line="360" w:lineRule="auto"/>
        <w:jc w:val="center"/>
        <w:rPr>
          <w:b/>
        </w:rPr>
      </w:pPr>
      <w:r w:rsidRPr="00790C31">
        <w:rPr>
          <w:b/>
        </w:rPr>
        <w:t xml:space="preserve">Основные </w:t>
      </w:r>
      <w:r>
        <w:rPr>
          <w:b/>
        </w:rPr>
        <w:t>экономические и социальные показатели Самарской области</w:t>
      </w:r>
      <w:r>
        <w:rPr>
          <w:b/>
        </w:rPr>
        <w:br/>
        <w:t xml:space="preserve">за </w:t>
      </w:r>
      <w:r w:rsidR="00815ADF">
        <w:rPr>
          <w:b/>
        </w:rPr>
        <w:t>май</w:t>
      </w:r>
      <w:r>
        <w:rPr>
          <w:b/>
        </w:rPr>
        <w:t xml:space="preserve"> 201</w:t>
      </w:r>
      <w:r w:rsidR="00B344E5">
        <w:rPr>
          <w:b/>
        </w:rPr>
        <w:t>9</w:t>
      </w:r>
      <w:r>
        <w:rPr>
          <w:b/>
        </w:rPr>
        <w:t xml:space="preserve"> года</w:t>
      </w:r>
      <w:proofErr w:type="gramStart"/>
      <w:r w:rsidRPr="00BA3E73">
        <w:rPr>
          <w:b/>
          <w:vertAlign w:val="superscript"/>
        </w:rPr>
        <w:t>1</w:t>
      </w:r>
      <w:proofErr w:type="gramEnd"/>
      <w:r w:rsidRPr="00BA3E73">
        <w:rPr>
          <w:b/>
          <w:vertAlign w:val="superscript"/>
        </w:rPr>
        <w:t>)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1"/>
        <w:gridCol w:w="1186"/>
        <w:gridCol w:w="854"/>
        <w:gridCol w:w="719"/>
        <w:gridCol w:w="1167"/>
        <w:gridCol w:w="904"/>
      </w:tblGrid>
      <w:tr w:rsidR="00815ADF" w:rsidRPr="00815ADF" w:rsidTr="00815ADF">
        <w:trPr>
          <w:trHeight w:val="750"/>
          <w:jc w:val="center"/>
        </w:trPr>
        <w:tc>
          <w:tcPr>
            <w:tcW w:w="2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 2019 г.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Май 2019 г. в % </w:t>
            </w:r>
            <w:proofErr w:type="gramStart"/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Январь-май 2019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Январь-май 2019 г. в % к январю-маю 2018 г.</w:t>
            </w:r>
          </w:p>
        </w:tc>
      </w:tr>
      <w:tr w:rsidR="00815ADF" w:rsidRPr="00815ADF" w:rsidTr="00815ADF">
        <w:trPr>
          <w:trHeight w:val="1125"/>
          <w:jc w:val="center"/>
        </w:trPr>
        <w:tc>
          <w:tcPr>
            <w:tcW w:w="2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апрелю 2019 г.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 2018 г.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 организаций, млн. рублей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282 187,3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1 449 243,6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109,4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промышленного производства, 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102,5</w:t>
            </w:r>
          </w:p>
        </w:tc>
      </w:tr>
      <w:tr w:rsidR="00815ADF" w:rsidRPr="00815ADF" w:rsidTr="00815ADF">
        <w:trPr>
          <w:trHeight w:val="1020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силами, по чистым видам экономической деятельности в действующих ценах, млн. рублей: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31 004,3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152 422,8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116,0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84 589,3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439 702,8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109,6</w:t>
            </w:r>
          </w:p>
        </w:tc>
      </w:tr>
      <w:tr w:rsidR="00815ADF" w:rsidRPr="00815ADF" w:rsidTr="00815ADF">
        <w:trPr>
          <w:trHeight w:val="510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7 711,3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55 714,5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</w:tr>
      <w:tr w:rsidR="00815ADF" w:rsidRPr="00815ADF" w:rsidTr="00815ADF">
        <w:trPr>
          <w:trHeight w:val="600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3 604,6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16 447,5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132,5</w:t>
            </w:r>
          </w:p>
        </w:tc>
      </w:tr>
      <w:tr w:rsidR="00815ADF" w:rsidRPr="00815ADF" w:rsidTr="00815ADF">
        <w:trPr>
          <w:trHeight w:val="510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"строительство", млн. рублей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9 468,3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32 060,4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74,3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Ввод в действие жилых домов, тыс. кв. м общей площади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67,8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индивидуальными застройщиками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71,5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Транспортировка и хранение, млн. рублей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18 255,5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80 880,8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115,8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в области информации и связи, млн. рублей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22 350,1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 розничной торговли, млн. рублей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55 228,3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271 029,0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101,0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 общественного питания, млн. рублей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2 320,3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11 264,8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106,3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 оптовой торговли, млн. рублей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96 261,3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437 681,5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98,6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платных услуг населению, млн. рублей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15 414,1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76 686,7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107,5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бытовых услуг, млн. рублей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1 141,6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5 599,9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103,3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потребительских цен, 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105,3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цен производителей промышленных товаров, 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109,5</w:t>
            </w:r>
          </w:p>
        </w:tc>
      </w:tr>
      <w:tr w:rsidR="00815ADF" w:rsidRPr="00815ADF" w:rsidTr="00815ADF">
        <w:trPr>
          <w:trHeight w:val="765"/>
          <w:jc w:val="center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(на конец периода), тыс. чел.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5ADF" w:rsidRPr="00815ADF" w:rsidTr="00815ADF">
        <w:trPr>
          <w:trHeight w:val="52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1)По информации, размещенной на </w:t>
            </w:r>
            <w:proofErr w:type="gramStart"/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сайте</w:t>
            </w:r>
            <w:proofErr w:type="gramEnd"/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Территориального органа Федеральной службы государственной статистики по Самарской области</w:t>
            </w:r>
          </w:p>
        </w:tc>
      </w:tr>
    </w:tbl>
    <w:p w:rsidR="00FA4A1D" w:rsidRDefault="00FA4A1D" w:rsidP="00321425">
      <w:pPr>
        <w:spacing w:after="0" w:line="360" w:lineRule="auto"/>
        <w:ind w:firstLine="709"/>
        <w:jc w:val="both"/>
      </w:pPr>
    </w:p>
    <w:p w:rsidR="00A25A37" w:rsidRDefault="00A25A37" w:rsidP="00321425">
      <w:pPr>
        <w:spacing w:after="0" w:line="360" w:lineRule="auto"/>
        <w:ind w:firstLine="709"/>
        <w:jc w:val="both"/>
      </w:pPr>
    </w:p>
    <w:p w:rsidR="00A25A37" w:rsidRDefault="00A25A37" w:rsidP="00321425">
      <w:pPr>
        <w:spacing w:after="0" w:line="360" w:lineRule="auto"/>
        <w:ind w:firstLine="709"/>
        <w:jc w:val="both"/>
      </w:pPr>
    </w:p>
    <w:p w:rsidR="00321425" w:rsidRDefault="00321425" w:rsidP="00815ADF">
      <w:pPr>
        <w:spacing w:after="0" w:line="360" w:lineRule="auto"/>
        <w:ind w:firstLine="709"/>
        <w:jc w:val="both"/>
      </w:pPr>
      <w:proofErr w:type="gramStart"/>
      <w:r>
        <w:t>В соответствии с информацией, опубликованной на сайте Территориального органа Федеральной службы государственной статистики по Самарской области (</w:t>
      </w:r>
      <w:hyperlink r:id="rId27" w:history="1">
        <w:r>
          <w:rPr>
            <w:rStyle w:val="a9"/>
          </w:rPr>
          <w:t>http://samarastat.gks.ru/wps/wcm/connect/rosstat_ts/samarastat/ru/statistics/</w:t>
        </w:r>
      </w:hyperlink>
      <w:r>
        <w:t xml:space="preserve">) </w:t>
      </w:r>
      <w:r w:rsidR="00815ADF">
        <w:t xml:space="preserve">январь-май 2019 года предприятиями и организациями всех форм собственности, а также населением за счет собственных и заемных средств, введено в эксплуатацию 322,2 </w:t>
      </w:r>
      <w:proofErr w:type="spellStart"/>
      <w:r w:rsidR="00815ADF">
        <w:t>тыс.кв</w:t>
      </w:r>
      <w:proofErr w:type="spellEnd"/>
      <w:r w:rsidR="00815ADF">
        <w:t>. метров общей площади жилых домов, или 67,8% к</w:t>
      </w:r>
      <w:proofErr w:type="gramEnd"/>
      <w:r w:rsidR="00815ADF">
        <w:t xml:space="preserve"> соответствующему периоду прошлого года. Индивидуальными застройщиками построено 244,0 </w:t>
      </w:r>
      <w:proofErr w:type="spellStart"/>
      <w:r w:rsidR="00815ADF">
        <w:t>тыс.кв</w:t>
      </w:r>
      <w:proofErr w:type="spellEnd"/>
      <w:r w:rsidR="00815ADF">
        <w:t>. метров общей площади жилых домов, или 75,7% от общего объема жилья, введенного в январе-мае 2019 года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12</w:t>
      </w:r>
      <w:r w:rsidR="003043AE">
        <w:rPr>
          <w:noProof/>
        </w:rPr>
        <w:fldChar w:fldCharType="end"/>
      </w:r>
    </w:p>
    <w:p w:rsidR="00321425" w:rsidRPr="002A4EE9" w:rsidRDefault="00321425" w:rsidP="00321425">
      <w:pPr>
        <w:spacing w:after="0" w:line="360" w:lineRule="auto"/>
        <w:jc w:val="center"/>
        <w:rPr>
          <w:b/>
        </w:rPr>
      </w:pPr>
      <w:r w:rsidRPr="002A4EE9">
        <w:rPr>
          <w:b/>
        </w:rPr>
        <w:t xml:space="preserve">Ввод в </w:t>
      </w:r>
      <w:r>
        <w:rPr>
          <w:b/>
        </w:rPr>
        <w:t>эксплуатацию</w:t>
      </w:r>
      <w:r w:rsidRPr="002A4EE9">
        <w:rPr>
          <w:b/>
        </w:rPr>
        <w:t xml:space="preserve"> жилых домов в 201</w:t>
      </w:r>
      <w:r w:rsidR="00B344E5">
        <w:rPr>
          <w:b/>
        </w:rPr>
        <w:t>9</w:t>
      </w:r>
      <w:r w:rsidRPr="002A4EE9">
        <w:rPr>
          <w:b/>
        </w:rPr>
        <w:t xml:space="preserve"> году</w:t>
      </w:r>
    </w:p>
    <w:tbl>
      <w:tblPr>
        <w:tblW w:w="5045" w:type="pct"/>
        <w:jc w:val="center"/>
        <w:tblLook w:val="04A0" w:firstRow="1" w:lastRow="0" w:firstColumn="1" w:lastColumn="0" w:noHBand="0" w:noVBand="1"/>
      </w:tblPr>
      <w:tblGrid>
        <w:gridCol w:w="1187"/>
        <w:gridCol w:w="668"/>
        <w:gridCol w:w="1612"/>
        <w:gridCol w:w="1406"/>
        <w:gridCol w:w="1822"/>
        <w:gridCol w:w="1406"/>
        <w:gridCol w:w="1822"/>
      </w:tblGrid>
      <w:tr w:rsidR="00815ADF" w:rsidRPr="00815ADF" w:rsidTr="00815ADF">
        <w:trPr>
          <w:trHeight w:val="585"/>
          <w:jc w:val="center"/>
        </w:trPr>
        <w:tc>
          <w:tcPr>
            <w:tcW w:w="71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Введено, общей (полезной)</w:t>
            </w:r>
            <w:r w:rsidRPr="002E027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1)</w:t>
            </w: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площади, тыс. м</w:t>
            </w:r>
            <w:proofErr w:type="gramStart"/>
            <w:r w:rsidRPr="002E027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в % </w:t>
            </w:r>
            <w:proofErr w:type="gramStart"/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15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индивидуальное строительство в % </w:t>
            </w:r>
            <w:proofErr w:type="gramStart"/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</w:p>
        </w:tc>
      </w:tr>
      <w:tr w:rsidR="00815ADF" w:rsidRPr="00815ADF" w:rsidTr="00815ADF">
        <w:trPr>
          <w:trHeight w:val="780"/>
          <w:jc w:val="center"/>
        </w:trPr>
        <w:tc>
          <w:tcPr>
            <w:tcW w:w="7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индивидуальное строительство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предыдущему месяцу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соответствующему периоду 2018 г.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предыдущему месяцу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соответствующему периоду 2018 г.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55,5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2,0 р.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57,9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71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71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103,7</w:t>
            </w:r>
          </w:p>
        </w:tc>
      </w:tr>
      <w:tr w:rsidR="00815ADF" w:rsidRPr="00815ADF" w:rsidTr="00815ADF">
        <w:trPr>
          <w:trHeight w:val="255"/>
          <w:jc w:val="center"/>
        </w:trPr>
        <w:tc>
          <w:tcPr>
            <w:tcW w:w="71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84,2</w:t>
            </w:r>
          </w:p>
        </w:tc>
      </w:tr>
      <w:tr w:rsidR="00815ADF" w:rsidRPr="00815ADF" w:rsidTr="00815ADF">
        <w:trPr>
          <w:trHeight w:val="270"/>
          <w:jc w:val="center"/>
        </w:trPr>
        <w:tc>
          <w:tcPr>
            <w:tcW w:w="7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DF" w:rsidRPr="00815ADF" w:rsidRDefault="00815ADF" w:rsidP="0081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ADF" w:rsidRPr="00815ADF" w:rsidRDefault="00815ADF" w:rsidP="00815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71,5</w:t>
            </w:r>
          </w:p>
        </w:tc>
      </w:tr>
    </w:tbl>
    <w:p w:rsidR="00321425" w:rsidRDefault="00321425" w:rsidP="00321425">
      <w:pPr>
        <w:spacing w:after="0" w:line="360" w:lineRule="auto"/>
        <w:ind w:firstLine="709"/>
        <w:jc w:val="both"/>
      </w:pPr>
    </w:p>
    <w:p w:rsidR="00321425" w:rsidRDefault="00321425" w:rsidP="00321425">
      <w:pPr>
        <w:spacing w:after="0" w:line="360" w:lineRule="auto"/>
        <w:ind w:firstLine="709"/>
        <w:jc w:val="both"/>
      </w:pPr>
      <w:r w:rsidRPr="006871E6">
        <w:rPr>
          <w:vertAlign w:val="superscript"/>
        </w:rPr>
        <w:t>1)</w:t>
      </w:r>
      <w:r>
        <w:t xml:space="preserve"> О</w:t>
      </w:r>
      <w:r w:rsidRPr="006871E6">
        <w:t>бщая (полезная) площадь жилища определяется как сумма площадей всех жилых комнат и подсобных помещений (кухонь, коридоров, ванных комнат, кладовых, встроенных шкафов и т.п.) квартир и домов, включая площадь отапливаемых и пригодных для проживания в течение всего года пристроенных к дому помещений (террас, веранд и др.). В общую (полезную) площадь не включается площадь лестничных клеток, тамбуров, вестибюлей, открытых террас, балконов и т.п.</w:t>
      </w:r>
      <w:r>
        <w:t xml:space="preserve"> (</w:t>
      </w:r>
      <w:r w:rsidR="003D137F">
        <w:t>П</w:t>
      </w:r>
      <w:r w:rsidRPr="006871E6">
        <w:t xml:space="preserve">остановление Госкомстата РФ от 8 апреля 2003 г. </w:t>
      </w:r>
      <w:r>
        <w:t>№</w:t>
      </w:r>
      <w:r w:rsidRPr="006871E6">
        <w:t xml:space="preserve"> 42 </w:t>
      </w:r>
      <w:r>
        <w:t>«</w:t>
      </w:r>
      <w:r w:rsidRPr="006871E6">
        <w:t>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(НОБУС)</w:t>
      </w:r>
      <w:r>
        <w:t>»)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p w:rsidR="00E665CE" w:rsidRDefault="00E665CE" w:rsidP="00321425">
      <w:pPr>
        <w:spacing w:after="0" w:line="360" w:lineRule="auto"/>
        <w:ind w:firstLine="709"/>
        <w:jc w:val="both"/>
        <w:sectPr w:rsidR="00E665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425" w:rsidRDefault="00321425" w:rsidP="00F21023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1"/>
        <w:jc w:val="center"/>
      </w:pPr>
      <w:bookmarkStart w:id="6" w:name="_Toc397419400"/>
      <w:bookmarkStart w:id="7" w:name="_Toc13573995"/>
      <w:r>
        <w:t>Вторичный рынок жилья</w:t>
      </w:r>
      <w:bookmarkEnd w:id="6"/>
      <w:bookmarkEnd w:id="7"/>
    </w:p>
    <w:p w:rsidR="0009593A" w:rsidRDefault="0009593A" w:rsidP="0009593A">
      <w:pPr>
        <w:pStyle w:val="2"/>
        <w:jc w:val="center"/>
      </w:pPr>
      <w:bookmarkStart w:id="8" w:name="_Toc13573996"/>
      <w:r>
        <w:t>Городской округ Самара</w:t>
      </w:r>
      <w:bookmarkEnd w:id="8"/>
    </w:p>
    <w:p w:rsidR="0009593A" w:rsidRDefault="0009593A" w:rsidP="0009593A">
      <w:pPr>
        <w:pStyle w:val="3"/>
        <w:jc w:val="center"/>
      </w:pPr>
      <w:bookmarkStart w:id="9" w:name="_Toc397419401"/>
      <w:bookmarkStart w:id="10" w:name="_Toc13573997"/>
      <w:r>
        <w:t>Структура предложения</w:t>
      </w:r>
      <w:bookmarkEnd w:id="9"/>
      <w:bookmarkEnd w:id="10"/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При подготовке настоящего отчета было </w:t>
      </w:r>
      <w:r w:rsidR="00105B6B">
        <w:t>проанализировано</w:t>
      </w:r>
      <w:r>
        <w:t xml:space="preserve"> </w:t>
      </w:r>
      <w:r w:rsidR="000B2B77">
        <w:t>6 683</w:t>
      </w:r>
      <w:r w:rsidR="00EE546D">
        <w:t xml:space="preserve"> </w:t>
      </w:r>
      <w:r>
        <w:t>уникальн</w:t>
      </w:r>
      <w:r w:rsidR="008128B2">
        <w:t>ы</w:t>
      </w:r>
      <w:r w:rsidR="00147870">
        <w:t>х</w:t>
      </w:r>
      <w:r>
        <w:t xml:space="preserve"> предложени</w:t>
      </w:r>
      <w:r w:rsidR="000B2B77">
        <w:t>я</w:t>
      </w:r>
      <w:r>
        <w:t>, опубликованны</w:t>
      </w:r>
      <w:r w:rsidR="00147870">
        <w:t>х</w:t>
      </w:r>
      <w:r>
        <w:t xml:space="preserve"> в </w:t>
      </w:r>
      <w:r w:rsidR="000B2B77">
        <w:t>июне</w:t>
      </w:r>
      <w:r>
        <w:t xml:space="preserve"> 201</w:t>
      </w:r>
      <w:r w:rsidR="00991983">
        <w:t>9</w:t>
      </w:r>
      <w:r>
        <w:t xml:space="preserve"> года</w:t>
      </w:r>
      <w:r w:rsidR="00FB5CB7">
        <w:t xml:space="preserve"> на сайте </w:t>
      </w:r>
      <w:r w:rsidR="00E1351B">
        <w:t>«ЦИАН» (</w:t>
      </w:r>
      <w:hyperlink r:id="rId28" w:history="1">
        <w:r w:rsidR="00E1351B" w:rsidRPr="00EB660B">
          <w:rPr>
            <w:rStyle w:val="a9"/>
          </w:rPr>
          <w:t>https://samara.cian.ru/</w:t>
        </w:r>
      </w:hyperlink>
      <w:r w:rsidR="00E1351B">
        <w:t>)</w:t>
      </w:r>
      <w:r>
        <w:t>.</w:t>
      </w:r>
    </w:p>
    <w:p w:rsidR="0009593A" w:rsidRDefault="0009593A" w:rsidP="0009593A">
      <w:pPr>
        <w:spacing w:after="0" w:line="360" w:lineRule="auto"/>
        <w:ind w:firstLine="709"/>
        <w:jc w:val="both"/>
      </w:pPr>
      <w:r>
        <w:t>На вторичном рынке жилой недвижимости в разрезе административных районов предложения к продаже представлены следующим образом:</w:t>
      </w:r>
    </w:p>
    <w:p w:rsidR="0009593A" w:rsidRDefault="0009593A" w:rsidP="0009593A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10</w:t>
      </w:r>
      <w:r w:rsidR="003043AE">
        <w:rPr>
          <w:noProof/>
        </w:rPr>
        <w:fldChar w:fldCharType="end"/>
      </w:r>
    </w:p>
    <w:p w:rsidR="0009593A" w:rsidRPr="002A4EE9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разрезе </w:t>
      </w:r>
      <w:r>
        <w:rPr>
          <w:b/>
        </w:rPr>
        <w:t>административных районов</w:t>
      </w:r>
    </w:p>
    <w:p w:rsidR="0009593A" w:rsidRDefault="000B2B77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9B1C9D3" wp14:editId="5E1C527B">
            <wp:extent cx="5128591" cy="3729161"/>
            <wp:effectExtent l="0" t="0" r="15240" b="24130"/>
            <wp:docPr id="316" name="Диаграмма 3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Наибольшее количество предложений </w:t>
      </w:r>
      <w:r w:rsidR="002C5825">
        <w:t>–</w:t>
      </w:r>
      <w:r>
        <w:t xml:space="preserve"> </w:t>
      </w:r>
      <w:r w:rsidR="00B34EF5">
        <w:t>19,</w:t>
      </w:r>
      <w:r w:rsidR="000B2B77">
        <w:t>4</w:t>
      </w:r>
      <w:r>
        <w:t xml:space="preserve">% приходится на </w:t>
      </w:r>
      <w:proofErr w:type="gramStart"/>
      <w:r w:rsidR="000B2B77">
        <w:t>Октябрьский</w:t>
      </w:r>
      <w:proofErr w:type="gramEnd"/>
      <w:r>
        <w:t xml:space="preserve"> район.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A64517" w:rsidRDefault="00A64517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 w:rsidRPr="00F84189">
        <w:t xml:space="preserve">По </w:t>
      </w:r>
      <w:r>
        <w:t>типу квартир</w:t>
      </w:r>
      <w:r w:rsidRPr="00F84189">
        <w:t xml:space="preserve"> структура предложения объектов жилой недвижимости </w:t>
      </w:r>
      <w:r>
        <w:t xml:space="preserve">на вторичном рынке </w:t>
      </w:r>
      <w:r w:rsidRPr="00F84189">
        <w:t xml:space="preserve">города Самары представлена </w:t>
      </w:r>
      <w:r>
        <w:t>с</w:t>
      </w:r>
      <w:r w:rsidRPr="00F84189">
        <w:t>ледующим образом:</w:t>
      </w:r>
    </w:p>
    <w:p w:rsidR="0009593A" w:rsidRDefault="0009593A" w:rsidP="0009593A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11</w:t>
      </w:r>
      <w:r w:rsidR="003043AE">
        <w:rPr>
          <w:noProof/>
        </w:rPr>
        <w:fldChar w:fldCharType="end"/>
      </w:r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</w:t>
      </w:r>
    </w:p>
    <w:p w:rsidR="0009593A" w:rsidRDefault="0094296F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13E22F1" wp14:editId="036D294D">
            <wp:extent cx="4572000" cy="2743200"/>
            <wp:effectExtent l="0" t="0" r="19050" b="19050"/>
            <wp:docPr id="317" name="Диаграмма 3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отражает представленность тех или иных типов домов в г. Самара.</w:t>
      </w:r>
    </w:p>
    <w:p w:rsidR="0009593A" w:rsidRDefault="0009593A" w:rsidP="0009593A">
      <w:pPr>
        <w:spacing w:after="0" w:line="360" w:lineRule="auto"/>
        <w:ind w:firstLine="709"/>
        <w:jc w:val="both"/>
      </w:pPr>
      <w:r>
        <w:t>Н</w:t>
      </w:r>
      <w:r w:rsidRPr="00F84189">
        <w:t xml:space="preserve">аибольшее количество предложений на вторичном </w:t>
      </w:r>
      <w:proofErr w:type="gramStart"/>
      <w:r w:rsidRPr="00F84189">
        <w:t>рынке</w:t>
      </w:r>
      <w:proofErr w:type="gramEnd"/>
      <w:r w:rsidRPr="00F84189">
        <w:t xml:space="preserve"> недвижимости города Самары приходится на </w:t>
      </w:r>
      <w:r>
        <w:t>кирпичные «</w:t>
      </w:r>
      <w:proofErr w:type="spellStart"/>
      <w:r>
        <w:t>улучшенки</w:t>
      </w:r>
      <w:proofErr w:type="spellEnd"/>
      <w:r>
        <w:t>»</w:t>
      </w:r>
      <w:r w:rsidRPr="00F84189">
        <w:t xml:space="preserve"> </w:t>
      </w:r>
      <w:r w:rsidR="00182B48">
        <w:t>–</w:t>
      </w:r>
      <w:r w:rsidRPr="00F84189">
        <w:t xml:space="preserve"> </w:t>
      </w:r>
      <w:r w:rsidR="00147F87">
        <w:t>50,</w:t>
      </w:r>
      <w:r w:rsidR="0094296F">
        <w:t>8</w:t>
      </w:r>
      <w:r w:rsidRPr="00F84189">
        <w:t>% от общего количества предложений.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75255D" w:rsidRDefault="0075255D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По типу квартир 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в каждой ценовой зоне представлена следующим образом: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12</w:t>
      </w:r>
      <w:r w:rsidR="003043AE">
        <w:rPr>
          <w:noProof/>
        </w:rPr>
        <w:fldChar w:fldCharType="end"/>
      </w:r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 в разрезе административных районов</w:t>
      </w:r>
    </w:p>
    <w:p w:rsidR="0009593A" w:rsidRDefault="0094296F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985A7F5" wp14:editId="289E97B0">
            <wp:extent cx="5939625" cy="5144494"/>
            <wp:effectExtent l="0" t="0" r="23495" b="18415"/>
            <wp:docPr id="318" name="Диаграмма 3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 w:rsidRPr="00C176E8">
        <w:t xml:space="preserve">Наибольшее количество предложений на вторичном </w:t>
      </w:r>
      <w:proofErr w:type="gramStart"/>
      <w:r w:rsidRPr="00C176E8">
        <w:t>рынке</w:t>
      </w:r>
      <w:proofErr w:type="gramEnd"/>
      <w:r w:rsidRPr="00C176E8">
        <w:t xml:space="preserve"> недвижимости города Самары приходится на </w:t>
      </w:r>
      <w:r>
        <w:t xml:space="preserve">кирпичные </w:t>
      </w:r>
      <w:r w:rsidRPr="00C176E8">
        <w:t>«</w:t>
      </w:r>
      <w:proofErr w:type="spellStart"/>
      <w:r w:rsidRPr="00C176E8">
        <w:t>улучшенки</w:t>
      </w:r>
      <w:proofErr w:type="spellEnd"/>
      <w:r w:rsidRPr="00C176E8">
        <w:t>»</w:t>
      </w:r>
      <w:r>
        <w:t xml:space="preserve"> в Октябрьском районе</w:t>
      </w:r>
      <w:r w:rsidR="00A62503">
        <w:t xml:space="preserve"> </w:t>
      </w:r>
      <w:r w:rsidR="00387F11">
        <w:t>–</w:t>
      </w:r>
      <w:r w:rsidR="00195033">
        <w:t xml:space="preserve"> </w:t>
      </w:r>
      <w:r w:rsidR="0094296F">
        <w:t>14,1</w:t>
      </w:r>
      <w:r w:rsidR="0075255D">
        <w:t>%</w:t>
      </w:r>
      <w:r w:rsidR="00A62503">
        <w:t xml:space="preserve"> </w:t>
      </w:r>
      <w:r w:rsidRPr="00C176E8">
        <w:t>от общего количества предложений</w:t>
      </w:r>
      <w:r>
        <w:t>, наименьшее –</w:t>
      </w:r>
      <w:r w:rsidR="00861E7E">
        <w:t xml:space="preserve"> </w:t>
      </w:r>
      <w:r w:rsidR="0034240C">
        <w:t>«</w:t>
      </w:r>
      <w:r w:rsidR="00E60B3D">
        <w:t>малосемейки</w:t>
      </w:r>
      <w:r w:rsidR="0034240C">
        <w:t>»</w:t>
      </w:r>
      <w:r w:rsidR="00147F87">
        <w:t xml:space="preserve"> </w:t>
      </w:r>
      <w:r w:rsidR="0094296F">
        <w:t xml:space="preserve">в Ленинском и Железнодорожном </w:t>
      </w:r>
      <w:r w:rsidR="00147F87">
        <w:t>и «</w:t>
      </w:r>
      <w:proofErr w:type="spellStart"/>
      <w:r w:rsidR="00147F87">
        <w:t>хрущевки</w:t>
      </w:r>
      <w:proofErr w:type="spellEnd"/>
      <w:r w:rsidR="00147F87">
        <w:t>»</w:t>
      </w:r>
      <w:r w:rsidR="003C0D59">
        <w:t xml:space="preserve"> в </w:t>
      </w:r>
      <w:r w:rsidR="00546B60">
        <w:t>Ленинском</w:t>
      </w:r>
      <w:r w:rsidR="00E60B3D">
        <w:t xml:space="preserve"> </w:t>
      </w:r>
      <w:r w:rsidR="0034240C">
        <w:t>–</w:t>
      </w:r>
      <w:r w:rsidR="00C76EAB">
        <w:t xml:space="preserve"> </w:t>
      </w:r>
      <w:r w:rsidR="00E60B3D">
        <w:t xml:space="preserve">по </w:t>
      </w:r>
      <w:r w:rsidR="0034240C">
        <w:t>0,</w:t>
      </w:r>
      <w:r w:rsidR="00387F11">
        <w:t>1</w:t>
      </w:r>
      <w:r w:rsidR="0034240C">
        <w:t xml:space="preserve">% </w:t>
      </w:r>
      <w:r w:rsidRPr="00C176E8">
        <w:t>от общего количества предложений</w:t>
      </w:r>
      <w:r>
        <w:t>.</w:t>
      </w:r>
    </w:p>
    <w:p w:rsidR="002B4C67" w:rsidRDefault="002B4C67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lastRenderedPageBreak/>
        <w:t>По количеству комнат структура предложения объектов жилой недвижимости города Самары представлена следующим образом: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13</w:t>
      </w:r>
      <w:r w:rsidR="003043AE">
        <w:rPr>
          <w:noProof/>
        </w:rPr>
        <w:fldChar w:fldCharType="end"/>
      </w:r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количеству комнат</w:t>
      </w:r>
    </w:p>
    <w:p w:rsidR="0009593A" w:rsidRDefault="0094296F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0868AB9" wp14:editId="3CD63B8B">
            <wp:extent cx="5939625" cy="5311471"/>
            <wp:effectExtent l="0" t="0" r="23495" b="22860"/>
            <wp:docPr id="319" name="Диаграмма 3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на вторичном </w:t>
      </w:r>
      <w:proofErr w:type="gramStart"/>
      <w:r>
        <w:t>рынке</w:t>
      </w:r>
      <w:proofErr w:type="gramEnd"/>
      <w:r>
        <w:t xml:space="preserve"> жилой недвижимости города Самары приходится на однокомнатные квартиры в </w:t>
      </w:r>
      <w:r w:rsidR="0094296F">
        <w:t>Октябрьском</w:t>
      </w:r>
      <w:r>
        <w:t xml:space="preserve"> районе – </w:t>
      </w:r>
      <w:r w:rsidR="00F41780">
        <w:t>7,</w:t>
      </w:r>
      <w:r w:rsidR="0094296F">
        <w:t>8</w:t>
      </w:r>
      <w:r>
        <w:t>% от общего количества предложений, наименьшее –</w:t>
      </w:r>
      <w:r w:rsidR="000E1056">
        <w:t xml:space="preserve"> </w:t>
      </w:r>
      <w:r w:rsidR="00A86713">
        <w:t>одно</w:t>
      </w:r>
      <w:r w:rsidR="002A4A2B">
        <w:t>комнатные</w:t>
      </w:r>
      <w:r>
        <w:t xml:space="preserve"> квартиры в </w:t>
      </w:r>
      <w:r w:rsidR="00A86713">
        <w:t>Самарском</w:t>
      </w:r>
      <w:r w:rsidR="000E1056">
        <w:t xml:space="preserve"> районе</w:t>
      </w:r>
      <w:r>
        <w:t xml:space="preserve"> – </w:t>
      </w:r>
      <w:r w:rsidR="00546B60">
        <w:t>1,</w:t>
      </w:r>
      <w:r w:rsidR="0094296F">
        <w:t>0</w:t>
      </w:r>
      <w:r>
        <w:t>%</w:t>
      </w:r>
      <w:r w:rsidR="00374D62">
        <w:t xml:space="preserve"> от общего количества предложений</w:t>
      </w:r>
      <w:r>
        <w:t>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5132DE" w:rsidRDefault="005132DE" w:rsidP="0009593A">
      <w:pPr>
        <w:spacing w:after="0" w:line="360" w:lineRule="auto"/>
        <w:ind w:firstLine="709"/>
        <w:jc w:val="both"/>
      </w:pPr>
    </w:p>
    <w:p w:rsidR="005132DE" w:rsidRDefault="005132DE" w:rsidP="0009593A">
      <w:pPr>
        <w:spacing w:after="0" w:line="360" w:lineRule="auto"/>
        <w:ind w:firstLine="709"/>
        <w:jc w:val="both"/>
      </w:pPr>
    </w:p>
    <w:p w:rsidR="0009593A" w:rsidRDefault="0009593A" w:rsidP="00EE546D">
      <w:pPr>
        <w:pStyle w:val="3"/>
        <w:jc w:val="center"/>
      </w:pPr>
      <w:bookmarkStart w:id="11" w:name="_Toc397419402"/>
      <w:bookmarkStart w:id="12" w:name="_Toc13573998"/>
      <w:r>
        <w:lastRenderedPageBreak/>
        <w:t>Анализ цен предложения</w:t>
      </w:r>
      <w:bookmarkEnd w:id="11"/>
      <w:bookmarkEnd w:id="12"/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>Результаты проведенного анализа</w:t>
      </w:r>
      <w:r w:rsidR="00EE546D" w:rsidRPr="00EE546D">
        <w:t xml:space="preserve"> </w:t>
      </w:r>
      <w:r w:rsidR="00EE546D">
        <w:t xml:space="preserve">цены </w:t>
      </w:r>
      <w:r w:rsidR="00EE546D" w:rsidRPr="00EE546D">
        <w:t>предложени</w:t>
      </w:r>
      <w:r w:rsidR="00EE546D">
        <w:t>я</w:t>
      </w:r>
      <w:r w:rsidR="00EE546D" w:rsidRPr="00EE546D">
        <w:t xml:space="preserve"> к продаже квартир в многоквартирных </w:t>
      </w:r>
      <w:proofErr w:type="gramStart"/>
      <w:r w:rsidR="00EE546D" w:rsidRPr="00EE546D">
        <w:t>домах</w:t>
      </w:r>
      <w:proofErr w:type="gramEnd"/>
      <w:r w:rsidR="00EE546D" w:rsidRPr="00EE546D">
        <w:t xml:space="preserve"> на вторичном рынке жилой недвижимости г. Самары</w:t>
      </w:r>
      <w:r w:rsidR="00EE546D">
        <w:t xml:space="preserve"> </w:t>
      </w:r>
      <w:r>
        <w:t>представлены в таблице.</w:t>
      </w:r>
    </w:p>
    <w:p w:rsidR="005B14C5" w:rsidRDefault="005B14C5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13</w:t>
      </w:r>
      <w:r w:rsidR="003043AE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204"/>
        <w:gridCol w:w="3263"/>
        <w:gridCol w:w="819"/>
        <w:gridCol w:w="805"/>
        <w:gridCol w:w="805"/>
        <w:gridCol w:w="805"/>
      </w:tblGrid>
      <w:tr w:rsidR="005470C7" w:rsidRPr="005470C7" w:rsidTr="005470C7">
        <w:trPr>
          <w:trHeight w:val="650"/>
          <w:tblHeader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6 683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1 846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60 309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61 424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59 360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60 041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1,10%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108 970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112 403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114 203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105 280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3,92%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3 393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895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64 889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64 146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65 511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65 369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1,21%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58 091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62 687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59 175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54 540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1,49%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54 232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50 896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46 542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1,49%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45 733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3,96%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57 792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50 883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76 601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77 919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74 902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77 393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2,80%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100 680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104 260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94 544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5,46%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73 811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72 888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73 694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2,81%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82 579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82 831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82 318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82 716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2,92%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111 386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109 488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120 738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105 737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5,37%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77 568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81 938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77 396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75 168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2,45%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69 288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71 076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68 355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68 970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12,09%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63 867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66 162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60 042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13,43%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19,89%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18,39%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76 866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84 287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74 804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78 405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7,51%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74 042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72 132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77 863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19,42%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34,03%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364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70 917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72 358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70 774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69 006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2,13%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111 116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111 100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104 756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114 301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8,83%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71 733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72 423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73 258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68 953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1,98%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71 239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74 065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76 497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65 061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4,21%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58 463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64 172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57 508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52 523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3,28%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58 023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60 715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53 241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7,00%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74 152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76 119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70 414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61 977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61 881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2,88%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66 430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66 417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64 394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70 296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3,68%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63 098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66 417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64 350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58 819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2,46%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56 151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59 772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50 895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46 545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46 493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46 700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38,03%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53 715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53 150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255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56 749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51 582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49 171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1,73%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57 873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59 580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58 224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54 801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2,74%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53 995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58 550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50 916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2,71%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50 142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54 705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49 686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44 938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2,19%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42 679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42 375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6,85%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56 670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58 041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50 959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59 469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61 264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58 629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57 986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1,63%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65 210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64 681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67 628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64 107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2,41%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59 806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63 507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61 049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57 123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1,73%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52 233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55 541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51 680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48 095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3,22%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42 551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44 743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41 265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8,08%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54 820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57 334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46 439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166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56 417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60 792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54 975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52 761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2,49%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62 333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64 252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61 534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60 092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3,19%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61 287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58 311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55 935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16,42%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5,52%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58 795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53 304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51 265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2,51%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44 148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45 647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47 137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40 885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58 621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62 289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50 284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43 319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2,63%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45 440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46 547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47 618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46 912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52 986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46 228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13,68%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43 807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40 223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3,38%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35 109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36 698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9,51%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36 890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36 509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13,97%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Куйбышевский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43 602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46 957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42 248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40 889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2,73%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48 903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50 760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49 205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45 087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4,50%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43 474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45 433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41 589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38 515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4,70%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31 927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32 426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32 261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31 242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7,54%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44 592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47 292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0C7" w:rsidRPr="005470C7" w:rsidTr="005470C7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C7" w:rsidRPr="005470C7" w:rsidRDefault="005470C7" w:rsidP="0054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70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Таким образом, в результате проведенного анализа можно сделать предположение, что максимальная средняя удельная цена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у </w:t>
      </w:r>
      <w:r w:rsidR="00AC0793">
        <w:t>двух</w:t>
      </w:r>
      <w:r>
        <w:t>комнатных «</w:t>
      </w:r>
      <w:proofErr w:type="spellStart"/>
      <w:r w:rsidR="00596814">
        <w:t>элиток</w:t>
      </w:r>
      <w:proofErr w:type="spellEnd"/>
      <w:r>
        <w:t xml:space="preserve">» в </w:t>
      </w:r>
      <w:r w:rsidR="00AC0793">
        <w:t>Ленинском</w:t>
      </w:r>
      <w:r>
        <w:t xml:space="preserve"> районе, а минимальная</w:t>
      </w:r>
      <w:r w:rsidR="00D70689">
        <w:t xml:space="preserve"> –</w:t>
      </w:r>
      <w:r>
        <w:t xml:space="preserve"> у </w:t>
      </w:r>
      <w:r w:rsidR="00147F87">
        <w:t>трех</w:t>
      </w:r>
      <w:r w:rsidR="005B3F30">
        <w:t>комнатных</w:t>
      </w:r>
      <w:r>
        <w:t xml:space="preserve"> «</w:t>
      </w:r>
      <w:proofErr w:type="spellStart"/>
      <w:r w:rsidR="00586E61">
        <w:t>сталинок</w:t>
      </w:r>
      <w:proofErr w:type="spellEnd"/>
      <w:r>
        <w:t xml:space="preserve">» в </w:t>
      </w:r>
      <w:r w:rsidR="00586E61">
        <w:t>Куйбышевском</w:t>
      </w:r>
      <w:r>
        <w:t xml:space="preserve"> районе.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14</w:t>
      </w:r>
      <w:r w:rsidR="003043AE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 в многоквартирных домах</w:t>
      </w:r>
      <w:r>
        <w:rPr>
          <w:b/>
        </w:rPr>
        <w:br/>
        <w:t>в административных районах в зависимости от типа квартир</w:t>
      </w:r>
    </w:p>
    <w:p w:rsidR="0009593A" w:rsidRDefault="007E0B45" w:rsidP="001F1BE9">
      <w:pPr>
        <w:spacing w:after="0" w:line="360" w:lineRule="auto"/>
        <w:ind w:left="-426" w:right="-314"/>
        <w:jc w:val="center"/>
      </w:pPr>
      <w:r>
        <w:rPr>
          <w:noProof/>
          <w:lang w:eastAsia="ru-RU"/>
        </w:rPr>
        <w:drawing>
          <wp:inline distT="0" distB="0" distL="0" distR="0" wp14:anchorId="5FB9F168" wp14:editId="47A4D588">
            <wp:extent cx="9756251" cy="4317559"/>
            <wp:effectExtent l="0" t="0" r="16510" b="26035"/>
            <wp:docPr id="320" name="Диаграмма 3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 w:rsidSect="00EE546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15</w:t>
      </w:r>
      <w:r w:rsidR="003043AE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Самара в зависимости от типа квартир</w:t>
      </w:r>
    </w:p>
    <w:p w:rsidR="0009593A" w:rsidRDefault="00AC0793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05B7E17" wp14:editId="7F664DE1">
            <wp:extent cx="5748793" cy="2973788"/>
            <wp:effectExtent l="0" t="0" r="23495" b="17145"/>
            <wp:docPr id="321" name="Диаграмма 3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16</w:t>
      </w:r>
      <w:r w:rsidR="003043AE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Самара в разрезе административных районов</w:t>
      </w:r>
    </w:p>
    <w:p w:rsidR="0009593A" w:rsidRDefault="00AC0793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8344334" wp14:editId="79F25377">
            <wp:extent cx="5940425" cy="3619336"/>
            <wp:effectExtent l="0" t="0" r="22225" b="19685"/>
            <wp:docPr id="322" name="Диаграмма 3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17</w:t>
      </w:r>
      <w:r w:rsidR="003043AE">
        <w:rPr>
          <w:noProof/>
        </w:rPr>
        <w:fldChar w:fldCharType="end"/>
      </w:r>
    </w:p>
    <w:p w:rsidR="00D213AF" w:rsidRDefault="00D213AF" w:rsidP="00D213AF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по административным районам в зависимости от типа квартир</w:t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AC0793" w:rsidP="001F50C3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E5D6BC9" wp14:editId="5138CBEE">
            <wp:extent cx="5939625" cy="4142630"/>
            <wp:effectExtent l="0" t="0" r="23495" b="10795"/>
            <wp:docPr id="323" name="Диаграмма 3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>
        <w:t>Таким образом, наибольшая средняя удельная цена предложения «метра» традиционно в «старом центре» - Самарском и Ленинском районах</w:t>
      </w:r>
      <w:r w:rsidR="00D7372E">
        <w:t xml:space="preserve"> и «новом центре» - </w:t>
      </w:r>
      <w:proofErr w:type="gramStart"/>
      <w:r w:rsidR="00D7372E">
        <w:t>Октябрьский</w:t>
      </w:r>
      <w:proofErr w:type="gramEnd"/>
      <w:r w:rsidR="00D7372E">
        <w:t xml:space="preserve"> район</w:t>
      </w:r>
      <w:r>
        <w:t>. При этом следует отметить, что основными «драйверами» цен в этих районах являются квартиры в «</w:t>
      </w:r>
      <w:proofErr w:type="spellStart"/>
      <w:r>
        <w:t>элитках</w:t>
      </w:r>
      <w:proofErr w:type="spellEnd"/>
      <w:r>
        <w:t>» и кирпичных домах «улучшенной планировки». Средняя цена предложения «метра» в квартирах вышеназванных типов выше средней цены предложения по району в целом и составляет:</w:t>
      </w:r>
    </w:p>
    <w:p w:rsidR="00D213AF" w:rsidRDefault="00D213AF" w:rsidP="00D213AF">
      <w:pPr>
        <w:pStyle w:val="ac"/>
        <w:numPr>
          <w:ilvl w:val="0"/>
          <w:numId w:val="19"/>
        </w:numPr>
        <w:spacing w:after="0" w:line="360" w:lineRule="auto"/>
        <w:jc w:val="both"/>
      </w:pPr>
      <w:r>
        <w:t xml:space="preserve">Самарский район – </w:t>
      </w:r>
      <w:r w:rsidR="00AC0793">
        <w:t>100 680</w:t>
      </w:r>
      <w:r>
        <w:t xml:space="preserve"> «</w:t>
      </w:r>
      <w:proofErr w:type="spellStart"/>
      <w:r>
        <w:t>элитки</w:t>
      </w:r>
      <w:proofErr w:type="spellEnd"/>
      <w:r>
        <w:t xml:space="preserve">», </w:t>
      </w:r>
      <w:r w:rsidR="00AC0793">
        <w:t>73 409</w:t>
      </w:r>
      <w:r>
        <w:t xml:space="preserve"> кирпичные «</w:t>
      </w:r>
      <w:proofErr w:type="spellStart"/>
      <w:r>
        <w:t>улучшенки</w:t>
      </w:r>
      <w:proofErr w:type="spellEnd"/>
      <w:r>
        <w:t>»;</w:t>
      </w:r>
    </w:p>
    <w:p w:rsidR="00F47806" w:rsidRDefault="00D213AF" w:rsidP="00D213AF">
      <w:pPr>
        <w:pStyle w:val="ac"/>
        <w:numPr>
          <w:ilvl w:val="0"/>
          <w:numId w:val="19"/>
        </w:numPr>
        <w:spacing w:after="0" w:line="360" w:lineRule="auto"/>
        <w:jc w:val="both"/>
      </w:pPr>
      <w:r>
        <w:t xml:space="preserve">Ленинский район – </w:t>
      </w:r>
      <w:r w:rsidR="00AC0793">
        <w:t>111 386</w:t>
      </w:r>
      <w:r>
        <w:t xml:space="preserve"> «</w:t>
      </w:r>
      <w:proofErr w:type="spellStart"/>
      <w:r>
        <w:t>элитки</w:t>
      </w:r>
      <w:proofErr w:type="spellEnd"/>
      <w:r>
        <w:t xml:space="preserve">», </w:t>
      </w:r>
      <w:r w:rsidR="00AC0793">
        <w:t>77 568</w:t>
      </w:r>
      <w:r>
        <w:t xml:space="preserve"> кирпичные «</w:t>
      </w:r>
      <w:proofErr w:type="spellStart"/>
      <w:r>
        <w:t>улучшенки</w:t>
      </w:r>
      <w:proofErr w:type="spellEnd"/>
      <w:r>
        <w:t>»</w:t>
      </w:r>
      <w:r w:rsidR="00D7372E">
        <w:t>;</w:t>
      </w:r>
    </w:p>
    <w:p w:rsidR="00D7372E" w:rsidRDefault="00D7372E" w:rsidP="00D213AF">
      <w:pPr>
        <w:pStyle w:val="ac"/>
        <w:numPr>
          <w:ilvl w:val="0"/>
          <w:numId w:val="19"/>
        </w:numPr>
        <w:spacing w:after="0" w:line="360" w:lineRule="auto"/>
        <w:jc w:val="both"/>
      </w:pPr>
      <w:r>
        <w:t xml:space="preserve">Октябрьский район – </w:t>
      </w:r>
      <w:r w:rsidR="00AC0793">
        <w:t>111 116</w:t>
      </w:r>
      <w:r>
        <w:t xml:space="preserve"> «</w:t>
      </w:r>
      <w:proofErr w:type="spellStart"/>
      <w:r>
        <w:t>элитки</w:t>
      </w:r>
      <w:proofErr w:type="spellEnd"/>
      <w:r>
        <w:t xml:space="preserve">», </w:t>
      </w:r>
      <w:r w:rsidR="00AC0793">
        <w:t>71 733</w:t>
      </w:r>
      <w:r>
        <w:t xml:space="preserve"> кирпичные «</w:t>
      </w:r>
      <w:proofErr w:type="spellStart"/>
      <w:r>
        <w:t>улучшенки</w:t>
      </w:r>
      <w:proofErr w:type="spellEnd"/>
      <w:r>
        <w:t>»</w:t>
      </w:r>
    </w:p>
    <w:p w:rsidR="00D213AF" w:rsidRDefault="00D213AF" w:rsidP="00D213AF">
      <w:pPr>
        <w:spacing w:after="0" w:line="360" w:lineRule="auto"/>
        <w:ind w:firstLine="709"/>
        <w:jc w:val="both"/>
      </w:pPr>
      <w:r>
        <w:t xml:space="preserve">В аутсайдерах «окраина» </w:t>
      </w:r>
      <w:r w:rsidR="00C02D38">
        <w:t>–</w:t>
      </w:r>
      <w:r>
        <w:t xml:space="preserve"> </w:t>
      </w:r>
      <w:r w:rsidR="005C0FFB">
        <w:t>Куйбышевский</w:t>
      </w:r>
      <w:r>
        <w:t xml:space="preserve"> район, </w:t>
      </w:r>
      <w:r w:rsidR="00831CF4">
        <w:t>минимальная средняя удельная цена предложения у «</w:t>
      </w:r>
      <w:proofErr w:type="spellStart"/>
      <w:r w:rsidR="00DD5E54">
        <w:t>сталинок</w:t>
      </w:r>
      <w:proofErr w:type="spellEnd"/>
      <w:r w:rsidR="00831CF4">
        <w:t xml:space="preserve">» в </w:t>
      </w:r>
      <w:r w:rsidR="005C0FFB">
        <w:t>Куйбышевском</w:t>
      </w:r>
      <w:r w:rsidR="00831CF4">
        <w:t xml:space="preserve"> районе – </w:t>
      </w:r>
      <w:r w:rsidR="00AC0793">
        <w:t>31 927</w:t>
      </w:r>
      <w:r w:rsidR="00831CF4">
        <w:t xml:space="preserve"> руб</w:t>
      </w:r>
      <w:r>
        <w:t>.</w:t>
      </w:r>
    </w:p>
    <w:p w:rsidR="009A028C" w:rsidRDefault="009A028C" w:rsidP="00D213AF">
      <w:pPr>
        <w:spacing w:after="0" w:line="360" w:lineRule="auto"/>
        <w:ind w:firstLine="709"/>
        <w:jc w:val="both"/>
      </w:pPr>
    </w:p>
    <w:p w:rsidR="000108A0" w:rsidRDefault="000108A0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>
        <w:t xml:space="preserve">Распределение средней удельной </w:t>
      </w:r>
      <w:proofErr w:type="gramStart"/>
      <w:r>
        <w:t>цены предложения одного квадратного метра общей площади жилья</w:t>
      </w:r>
      <w:proofErr w:type="gramEnd"/>
      <w:r w:rsidR="00831CF4">
        <w:t xml:space="preserve"> по всей совокупности выборки</w:t>
      </w:r>
      <w:r>
        <w:t xml:space="preserve"> по районам города Самара представлено на рисунке.</w:t>
      </w:r>
    </w:p>
    <w:p w:rsidR="00D213AF" w:rsidRDefault="00D213A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18</w:t>
      </w:r>
      <w:r w:rsidR="003043AE">
        <w:rPr>
          <w:noProof/>
        </w:rPr>
        <w:fldChar w:fldCharType="end"/>
      </w:r>
    </w:p>
    <w:p w:rsidR="00D213AF" w:rsidRPr="00176155" w:rsidRDefault="00D213AF" w:rsidP="00D213AF">
      <w:pPr>
        <w:spacing w:after="0" w:line="360" w:lineRule="auto"/>
        <w:jc w:val="center"/>
        <w:rPr>
          <w:b/>
        </w:rPr>
      </w:pPr>
      <w:r w:rsidRPr="00176155">
        <w:rPr>
          <w:b/>
        </w:rPr>
        <w:t xml:space="preserve">Распределение средней удельной </w:t>
      </w:r>
      <w:proofErr w:type="gramStart"/>
      <w:r w:rsidRPr="00176155">
        <w:rPr>
          <w:b/>
        </w:rPr>
        <w:t>цены предложения одного квадратного метра общей площади жилья</w:t>
      </w:r>
      <w:proofErr w:type="gramEnd"/>
      <w:r w:rsidRPr="00176155">
        <w:rPr>
          <w:b/>
        </w:rPr>
        <w:t xml:space="preserve"> по районам города Самара</w:t>
      </w:r>
    </w:p>
    <w:p w:rsidR="00D213AF" w:rsidRDefault="00AC0793" w:rsidP="00D213A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DE2346C" wp14:editId="4126BB24">
            <wp:extent cx="5939625" cy="1932167"/>
            <wp:effectExtent l="0" t="0" r="23495" b="11430"/>
            <wp:docPr id="324" name="Диаграмма 3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574FF" w:rsidRDefault="00B574F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 w:rsidRPr="00176155">
        <w:t xml:space="preserve">Отклонение средней удельной цены предложения по районам города Самара от средней удельной цены предложения по городу в </w:t>
      </w:r>
      <w:proofErr w:type="gramStart"/>
      <w:r w:rsidRPr="00176155">
        <w:t>целом</w:t>
      </w:r>
      <w:proofErr w:type="gramEnd"/>
      <w:r w:rsidRPr="00176155">
        <w:t xml:space="preserve"> представлено на рисунке.</w:t>
      </w:r>
    </w:p>
    <w:p w:rsidR="00D213AF" w:rsidRDefault="00D213A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19</w:t>
      </w:r>
      <w:r w:rsidR="003043AE">
        <w:rPr>
          <w:noProof/>
        </w:rPr>
        <w:fldChar w:fldCharType="end"/>
      </w:r>
    </w:p>
    <w:p w:rsidR="00D213AF" w:rsidRPr="00176155" w:rsidRDefault="00D213AF" w:rsidP="00D213AF">
      <w:pPr>
        <w:spacing w:after="0" w:line="360" w:lineRule="auto"/>
        <w:jc w:val="center"/>
        <w:rPr>
          <w:b/>
        </w:rPr>
      </w:pPr>
      <w:r w:rsidRPr="00176155">
        <w:rPr>
          <w:b/>
        </w:rPr>
        <w:t>Отклонение средней удельной цены предложения по районам города Самара от средней удельной цены предложения по городу в</w:t>
      </w:r>
      <w:r>
        <w:rPr>
          <w:b/>
        </w:rPr>
        <w:t xml:space="preserve"> </w:t>
      </w:r>
      <w:proofErr w:type="gramStart"/>
      <w:r w:rsidRPr="00176155">
        <w:rPr>
          <w:b/>
        </w:rPr>
        <w:t>целом</w:t>
      </w:r>
      <w:proofErr w:type="gramEnd"/>
    </w:p>
    <w:p w:rsidR="00D213AF" w:rsidRDefault="00AC0793" w:rsidP="00D213A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5285B92" wp14:editId="74FDD7E3">
            <wp:extent cx="5939625" cy="2385391"/>
            <wp:effectExtent l="0" t="0" r="23495" b="15240"/>
            <wp:docPr id="325" name="Диаграмма 3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F70FE" w:rsidRDefault="009F70FE" w:rsidP="009F70FE">
      <w:pPr>
        <w:spacing w:after="0" w:line="360" w:lineRule="auto"/>
        <w:ind w:firstLine="709"/>
        <w:jc w:val="both"/>
      </w:pPr>
    </w:p>
    <w:p w:rsidR="00E97473" w:rsidRDefault="00E97473" w:rsidP="0009593A">
      <w:pPr>
        <w:spacing w:after="0" w:line="360" w:lineRule="auto"/>
        <w:ind w:firstLine="709"/>
        <w:jc w:val="both"/>
        <w:sectPr w:rsidR="00E974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5F356E">
      <w:pPr>
        <w:pStyle w:val="3"/>
        <w:jc w:val="center"/>
      </w:pPr>
      <w:bookmarkStart w:id="13" w:name="_Toc397419403"/>
      <w:bookmarkStart w:id="14" w:name="_Toc13573999"/>
      <w:r>
        <w:t>Динамика цен предложения</w:t>
      </w:r>
      <w:bookmarkEnd w:id="13"/>
      <w:bookmarkEnd w:id="14"/>
    </w:p>
    <w:p w:rsidR="0009593A" w:rsidRDefault="0009593A" w:rsidP="0009593A">
      <w:pPr>
        <w:spacing w:after="0" w:line="360" w:lineRule="auto"/>
        <w:ind w:firstLine="709"/>
        <w:jc w:val="both"/>
      </w:pPr>
    </w:p>
    <w:p w:rsidR="00F15DB7" w:rsidRDefault="0009593A" w:rsidP="0009593A">
      <w:pPr>
        <w:spacing w:after="0" w:line="360" w:lineRule="auto"/>
        <w:ind w:firstLine="709"/>
        <w:jc w:val="both"/>
      </w:pPr>
      <w:r>
        <w:t xml:space="preserve">Анализируя полученные результаты, можно </w:t>
      </w:r>
      <w:r w:rsidRPr="00765E0E">
        <w:t xml:space="preserve">сделать вывод о том, что </w:t>
      </w:r>
      <w:r>
        <w:t xml:space="preserve">в </w:t>
      </w:r>
      <w:r w:rsidR="00491CAA">
        <w:t>июне</w:t>
      </w:r>
      <w:r>
        <w:t xml:space="preserve"> 201</w:t>
      </w:r>
      <w:r w:rsidR="00156443">
        <w:t>9</w:t>
      </w:r>
      <w:r>
        <w:t xml:space="preserve"> года </w:t>
      </w:r>
      <w:r w:rsidR="00D646C0">
        <w:t>прошл</w:t>
      </w:r>
      <w:r w:rsidR="007C2198">
        <w:t>а</w:t>
      </w:r>
      <w:r w:rsidR="00D646C0">
        <w:t xml:space="preserve"> </w:t>
      </w:r>
      <w:r w:rsidR="001F2B00">
        <w:t>положительная</w:t>
      </w:r>
      <w:r w:rsidR="00F15DB7">
        <w:t xml:space="preserve"> </w:t>
      </w:r>
      <w:r w:rsidR="007C2198">
        <w:t>коррекция</w:t>
      </w:r>
      <w:r w:rsidRPr="00765E0E">
        <w:t xml:space="preserve"> </w:t>
      </w:r>
      <w:r w:rsidRPr="00937926">
        <w:t>средн</w:t>
      </w:r>
      <w:r w:rsidR="00D646C0">
        <w:t>ей</w:t>
      </w:r>
      <w:r w:rsidRPr="00937926">
        <w:t xml:space="preserve"> удельн</w:t>
      </w:r>
      <w:r w:rsidR="00D646C0">
        <w:t>ой</w:t>
      </w:r>
      <w:r w:rsidRPr="00937926">
        <w:t xml:space="preserve"> цен</w:t>
      </w:r>
      <w:r w:rsidR="00D646C0">
        <w:t>ы</w:t>
      </w:r>
      <w:r w:rsidRPr="00937926">
        <w:t xml:space="preserve"> предложения 1 </w:t>
      </w:r>
      <w:proofErr w:type="spellStart"/>
      <w:r w:rsidRPr="00937926">
        <w:t>кв</w:t>
      </w:r>
      <w:proofErr w:type="gramStart"/>
      <w:r w:rsidRPr="00937926">
        <w:t>.м</w:t>
      </w:r>
      <w:proofErr w:type="spellEnd"/>
      <w:proofErr w:type="gramEnd"/>
      <w:r w:rsidRPr="00937926">
        <w:t xml:space="preserve"> общей площади квартир</w:t>
      </w:r>
      <w:r>
        <w:t xml:space="preserve"> в многоквартирных домах на вторичном рынке города Самара по отношению к предыдущему периоду (</w:t>
      </w:r>
      <w:r w:rsidR="001F2B00">
        <w:t>май</w:t>
      </w:r>
      <w:r>
        <w:t xml:space="preserve"> 201</w:t>
      </w:r>
      <w:r w:rsidR="00244EE3">
        <w:t>9</w:t>
      </w:r>
      <w:r w:rsidR="006532DF">
        <w:t xml:space="preserve"> года)</w:t>
      </w:r>
      <w:r w:rsidR="005A2758">
        <w:t>.</w:t>
      </w:r>
    </w:p>
    <w:p w:rsidR="0009593A" w:rsidRDefault="00D73A33" w:rsidP="0009593A">
      <w:pPr>
        <w:spacing w:after="0" w:line="360" w:lineRule="auto"/>
        <w:ind w:firstLine="709"/>
        <w:jc w:val="both"/>
      </w:pPr>
      <w:r>
        <w:t>В</w:t>
      </w:r>
      <w:r w:rsidR="007C2198">
        <w:t xml:space="preserve">еличина </w:t>
      </w:r>
      <w:r w:rsidR="005A2758">
        <w:t>коррекции</w:t>
      </w:r>
      <w:r w:rsidR="007C2198">
        <w:t xml:space="preserve"> </w:t>
      </w:r>
      <w:r w:rsidR="007C2198" w:rsidRPr="007C2198">
        <w:t>средней удельной цены предложения</w:t>
      </w:r>
      <w:r w:rsidR="007C2198">
        <w:t xml:space="preserve"> </w:t>
      </w:r>
      <w:r>
        <w:t xml:space="preserve">составила </w:t>
      </w:r>
      <w:r w:rsidR="001F2B00">
        <w:t>445</w:t>
      </w:r>
      <w:r>
        <w:t xml:space="preserve"> руб. (</w:t>
      </w:r>
      <w:r w:rsidR="001F2B00">
        <w:t>0,74</w:t>
      </w:r>
      <w:r>
        <w:t>%)</w:t>
      </w:r>
      <w:r w:rsidR="00A11B6D">
        <w:t>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20</w:t>
      </w:r>
      <w:r w:rsidR="003043AE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 w:rsidR="00FD0E96">
        <w:rPr>
          <w:b/>
        </w:rPr>
        <w:t xml:space="preserve"> и количества предложений </w:t>
      </w:r>
      <w:r>
        <w:rPr>
          <w:b/>
        </w:rPr>
        <w:t>в целом по г. Самара</w:t>
      </w:r>
    </w:p>
    <w:p w:rsidR="0009593A" w:rsidRDefault="001F2B00" w:rsidP="00FA0438">
      <w:pPr>
        <w:spacing w:after="0" w:line="360" w:lineRule="auto"/>
        <w:ind w:left="-426"/>
        <w:jc w:val="center"/>
      </w:pPr>
      <w:r>
        <w:rPr>
          <w:noProof/>
          <w:lang w:eastAsia="ru-RU"/>
        </w:rPr>
        <w:drawing>
          <wp:inline distT="0" distB="0" distL="0" distR="0" wp14:anchorId="3DE4F9FD" wp14:editId="58045249">
            <wp:extent cx="5939624" cy="5088834"/>
            <wp:effectExtent l="0" t="0" r="23495" b="17145"/>
            <wp:docPr id="326" name="Диаграмма 3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A332A" w:rsidRDefault="007A332A" w:rsidP="0009593A">
      <w:pPr>
        <w:spacing w:after="0" w:line="360" w:lineRule="auto"/>
        <w:ind w:firstLine="709"/>
        <w:jc w:val="both"/>
      </w:pPr>
    </w:p>
    <w:p w:rsidR="008F52D5" w:rsidRDefault="008F52D5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21</w:t>
      </w:r>
      <w:r w:rsidR="003043AE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Самара</w:t>
      </w:r>
    </w:p>
    <w:p w:rsidR="0009593A" w:rsidRDefault="001F2B00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A86FD9A" wp14:editId="07B9ECF6">
            <wp:extent cx="5940425" cy="3703186"/>
            <wp:effectExtent l="0" t="0" r="22225" b="12065"/>
            <wp:docPr id="327" name="Диаграмма 3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512C91" w:rsidRDefault="001F50C3" w:rsidP="0009593A">
      <w:pPr>
        <w:spacing w:after="0" w:line="360" w:lineRule="auto"/>
        <w:ind w:firstLine="709"/>
        <w:jc w:val="both"/>
      </w:pPr>
      <w:r>
        <w:t>По отношению к аналогичному периоду прошлого года (</w:t>
      </w:r>
      <w:r w:rsidR="001F2B00">
        <w:t>июнь</w:t>
      </w:r>
      <w:r w:rsidR="00512C91">
        <w:t xml:space="preserve"> 201</w:t>
      </w:r>
      <w:r w:rsidR="00791337">
        <w:t>8</w:t>
      </w:r>
      <w:r w:rsidR="00512C91">
        <w:t xml:space="preserve"> года</w:t>
      </w:r>
      <w:r>
        <w:t>)</w:t>
      </w:r>
      <w:r w:rsidR="00512C91">
        <w:t xml:space="preserve"> </w:t>
      </w:r>
      <w:r w:rsidR="000D6879">
        <w:t>рост</w:t>
      </w:r>
      <w:r w:rsidR="00512C91">
        <w:t xml:space="preserve"> средн</w:t>
      </w:r>
      <w:r w:rsidR="00800BBE">
        <w:t>е</w:t>
      </w:r>
      <w:r w:rsidR="00512C91">
        <w:t xml:space="preserve">й удельной </w:t>
      </w:r>
      <w:proofErr w:type="gramStart"/>
      <w:r w:rsidR="00512C91">
        <w:t xml:space="preserve">цены предложения одного квадратного метра общей </w:t>
      </w:r>
      <w:r w:rsidR="003B6CFB">
        <w:t xml:space="preserve">площади </w:t>
      </w:r>
      <w:r w:rsidR="003B6CFB" w:rsidRPr="003B6CFB">
        <w:t>квартир</w:t>
      </w:r>
      <w:proofErr w:type="gramEnd"/>
      <w:r w:rsidR="003B6CFB" w:rsidRPr="003B6CFB">
        <w:t xml:space="preserve"> в многоквартирных домах на вторичном рынке</w:t>
      </w:r>
      <w:r w:rsidR="00512C91">
        <w:t xml:space="preserve"> </w:t>
      </w:r>
      <w:r w:rsidR="00112CFB">
        <w:t xml:space="preserve">в г. Самара </w:t>
      </w:r>
      <w:r w:rsidR="00512C91">
        <w:t xml:space="preserve">составил </w:t>
      </w:r>
      <w:r w:rsidR="001F2B00">
        <w:t>1 811</w:t>
      </w:r>
      <w:r w:rsidR="00112CFB">
        <w:t xml:space="preserve"> рубл</w:t>
      </w:r>
      <w:r w:rsidR="00916EE8">
        <w:t>ей</w:t>
      </w:r>
      <w:r w:rsidR="00112CFB">
        <w:t xml:space="preserve"> (</w:t>
      </w:r>
      <w:r w:rsidR="001F2B00">
        <w:t>3,10</w:t>
      </w:r>
      <w:r w:rsidR="00112CFB">
        <w:t>%).</w:t>
      </w:r>
    </w:p>
    <w:p w:rsidR="0009593A" w:rsidRDefault="00FF0A8C" w:rsidP="0009593A">
      <w:pPr>
        <w:spacing w:after="0" w:line="360" w:lineRule="auto"/>
        <w:ind w:firstLine="709"/>
        <w:jc w:val="both"/>
      </w:pPr>
      <w:r>
        <w:t xml:space="preserve">Несмотря на разнонаправленность динамики в отдельные периоды, необходимо отметить тенденцию положительного тренда на вторичном </w:t>
      </w:r>
      <w:proofErr w:type="gramStart"/>
      <w:r>
        <w:t>рын</w:t>
      </w:r>
      <w:r w:rsidR="00454A62">
        <w:t>ке</w:t>
      </w:r>
      <w:proofErr w:type="gramEnd"/>
      <w:r w:rsidR="00454A62">
        <w:t xml:space="preserve"> жилой недвижимости г. Самара, однако данный рост едва компенсирует инфляцию.</w:t>
      </w:r>
    </w:p>
    <w:p w:rsidR="00FF0A8C" w:rsidRDefault="00FF0A8C" w:rsidP="0009593A">
      <w:pPr>
        <w:spacing w:after="0" w:line="360" w:lineRule="auto"/>
        <w:ind w:firstLine="709"/>
        <w:jc w:val="both"/>
      </w:pPr>
    </w:p>
    <w:p w:rsidR="00296E33" w:rsidRDefault="00296E33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14</w:t>
      </w:r>
      <w:r w:rsidR="003043AE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  <w:rPr>
          <w:b/>
        </w:rPr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Самара в зависимости от типа квартир</w:t>
      </w:r>
    </w:p>
    <w:p w:rsidR="00004D6E" w:rsidRDefault="00004D6E" w:rsidP="00004D6E">
      <w:pPr>
        <w:spacing w:after="0" w:line="360" w:lineRule="auto"/>
        <w:ind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1"/>
        <w:gridCol w:w="819"/>
        <w:gridCol w:w="2851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CC232C" w:rsidRPr="00CC232C" w:rsidTr="00CC232C">
        <w:trPr>
          <w:trHeight w:val="34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июн.19</w:t>
            </w:r>
          </w:p>
        </w:tc>
      </w:tr>
      <w:tr w:rsidR="00CC232C" w:rsidRPr="00CC232C" w:rsidTr="00CC232C">
        <w:trPr>
          <w:trHeight w:val="340"/>
          <w:jc w:val="center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типы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58 498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57 855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60 127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60 252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59 927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59 864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60 309</w:t>
            </w:r>
          </w:p>
        </w:tc>
      </w:tr>
      <w:tr w:rsidR="00CC232C" w:rsidRPr="00CC232C" w:rsidTr="00CC232C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1 063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445</w:t>
            </w:r>
          </w:p>
        </w:tc>
      </w:tr>
      <w:tr w:rsidR="00CC232C" w:rsidRPr="00CC232C" w:rsidTr="00CC232C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0,74%</w:t>
            </w:r>
          </w:p>
        </w:tc>
      </w:tr>
      <w:tr w:rsidR="00CC232C" w:rsidRPr="00CC232C" w:rsidTr="00CC232C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59 567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59 137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59 842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59 936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59 781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60 867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60 789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60 714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60 644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61 314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60 928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61 424</w:t>
            </w:r>
          </w:p>
        </w:tc>
      </w:tr>
      <w:tr w:rsidR="00CC232C" w:rsidRPr="00CC232C" w:rsidTr="00CC232C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496</w:t>
            </w:r>
          </w:p>
        </w:tc>
      </w:tr>
      <w:tr w:rsidR="00CC232C" w:rsidRPr="00CC232C" w:rsidTr="00CC232C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0,81%</w:t>
            </w:r>
          </w:p>
        </w:tc>
      </w:tr>
      <w:tr w:rsidR="00CC232C" w:rsidRPr="00CC232C" w:rsidTr="00CC232C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57 204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56 370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57 568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57 958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58 573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59 736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59 103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59 360</w:t>
            </w:r>
          </w:p>
        </w:tc>
      </w:tr>
      <w:tr w:rsidR="00CC232C" w:rsidRPr="00CC232C" w:rsidTr="00CC232C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369</w:t>
            </w:r>
          </w:p>
        </w:tc>
      </w:tr>
      <w:tr w:rsidR="00CC232C" w:rsidRPr="00CC232C" w:rsidTr="00CC232C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-1,46%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0,63%</w:t>
            </w:r>
          </w:p>
        </w:tc>
      </w:tr>
      <w:tr w:rsidR="00CC232C" w:rsidRPr="00CC232C" w:rsidTr="00CC232C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58 566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59 559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58 963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59 776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59 802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60 647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59 766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60 315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58 880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59 138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59 541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60 041</w:t>
            </w:r>
          </w:p>
        </w:tc>
      </w:tr>
      <w:tr w:rsidR="00CC232C" w:rsidRPr="00CC232C" w:rsidTr="00CC232C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2 784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-1 436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CC232C" w:rsidRPr="00CC232C" w:rsidTr="00CC232C">
        <w:trPr>
          <w:trHeight w:val="340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C" w:rsidRPr="00CC232C" w:rsidRDefault="00CC232C" w:rsidP="00CC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-1,45%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-2,38%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2C" w:rsidRPr="00CC232C" w:rsidRDefault="00CC232C" w:rsidP="00CC2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2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0,84%</w:t>
            </w:r>
          </w:p>
        </w:tc>
      </w:tr>
    </w:tbl>
    <w:p w:rsidR="0009593A" w:rsidRDefault="0009593A" w:rsidP="0009593A">
      <w:pPr>
        <w:spacing w:after="0" w:line="360" w:lineRule="auto"/>
        <w:jc w:val="center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 w:rsidSect="00EE546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2A5A18" w:rsidRDefault="002A5A18" w:rsidP="00F21023">
      <w:pPr>
        <w:spacing w:after="0" w:line="360" w:lineRule="auto"/>
        <w:ind w:firstLine="709"/>
        <w:jc w:val="both"/>
      </w:pPr>
    </w:p>
    <w:p w:rsidR="00004D6E" w:rsidRDefault="00004D6E" w:rsidP="00004D6E">
      <w:pPr>
        <w:pStyle w:val="2"/>
        <w:jc w:val="center"/>
      </w:pPr>
      <w:bookmarkStart w:id="15" w:name="_Toc13574000"/>
      <w:r>
        <w:t>Городской округ Тольятти</w:t>
      </w:r>
      <w:bookmarkEnd w:id="15"/>
    </w:p>
    <w:p w:rsidR="00004D6E" w:rsidRDefault="00004D6E" w:rsidP="00004D6E">
      <w:pPr>
        <w:pStyle w:val="3"/>
        <w:jc w:val="center"/>
      </w:pPr>
      <w:bookmarkStart w:id="16" w:name="_Toc13574001"/>
      <w:r>
        <w:t>Структура предложения</w:t>
      </w:r>
      <w:bookmarkEnd w:id="16"/>
    </w:p>
    <w:p w:rsidR="002A5A18" w:rsidRDefault="002A5A18" w:rsidP="00F21023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При подготовке настоящего отчета было </w:t>
      </w:r>
      <w:r w:rsidR="00105B6B">
        <w:t>проанализировано</w:t>
      </w:r>
      <w:r>
        <w:t xml:space="preserve"> </w:t>
      </w:r>
      <w:r w:rsidR="00CC232C">
        <w:t>5 055</w:t>
      </w:r>
      <w:r>
        <w:t xml:space="preserve"> </w:t>
      </w:r>
      <w:proofErr w:type="gramStart"/>
      <w:r>
        <w:t>уникальн</w:t>
      </w:r>
      <w:r w:rsidR="00D97534">
        <w:t>ых</w:t>
      </w:r>
      <w:proofErr w:type="gramEnd"/>
      <w:r>
        <w:t xml:space="preserve"> предложени</w:t>
      </w:r>
      <w:r w:rsidR="004A12F6">
        <w:t>я</w:t>
      </w:r>
      <w:r>
        <w:t>, опубликованны</w:t>
      </w:r>
      <w:r w:rsidR="00D97534">
        <w:t>х</w:t>
      </w:r>
      <w:r>
        <w:t xml:space="preserve"> в </w:t>
      </w:r>
      <w:r w:rsidR="00CC232C">
        <w:t>июне</w:t>
      </w:r>
      <w:r>
        <w:t xml:space="preserve"> 201</w:t>
      </w:r>
      <w:r w:rsidR="001E2F28">
        <w:t>9</w:t>
      </w:r>
      <w:r>
        <w:t xml:space="preserve"> года на сайте «Волга-Инфо недвижимость» (</w:t>
      </w:r>
      <w:hyperlink r:id="rId41" w:history="1">
        <w:r w:rsidR="00AF0A70" w:rsidRPr="00C65BC7">
          <w:rPr>
            <w:rStyle w:val="a9"/>
          </w:rPr>
          <w:t>http://www.volgainfo.net/togliatti/search/kvartiryi/</w:t>
        </w:r>
      </w:hyperlink>
      <w:r>
        <w:t>).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>На вторичном рынке жилой недвижимости в разрезе административных районов предложения к продаже представлены следующим образом:</w:t>
      </w:r>
    </w:p>
    <w:p w:rsidR="00DE2470" w:rsidRDefault="00DE2470" w:rsidP="00DE2470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22</w:t>
      </w:r>
      <w:r w:rsidR="003043AE">
        <w:rPr>
          <w:noProof/>
        </w:rPr>
        <w:fldChar w:fldCharType="end"/>
      </w:r>
    </w:p>
    <w:p w:rsidR="00DE2470" w:rsidRPr="002A4EE9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разрезе </w:t>
      </w:r>
      <w:r>
        <w:rPr>
          <w:b/>
        </w:rPr>
        <w:t>районов</w:t>
      </w:r>
    </w:p>
    <w:p w:rsidR="00DE2470" w:rsidRDefault="004E6357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1DDBA93" wp14:editId="1FCB0EA7">
            <wp:extent cx="4572000" cy="2743200"/>
            <wp:effectExtent l="38100" t="0" r="19050" b="19050"/>
            <wp:docPr id="328" name="Диаграмма 3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>Наибольшее количество предложений (</w:t>
      </w:r>
      <w:r w:rsidR="004E6357">
        <w:t>52,6</w:t>
      </w:r>
      <w:r>
        <w:t>%) приходится на «Новый город» (Автозаводск</w:t>
      </w:r>
      <w:r w:rsidR="00D70689">
        <w:t>и</w:t>
      </w:r>
      <w:r>
        <w:t xml:space="preserve">й район), что обусловлено структурой данного района </w:t>
      </w:r>
      <w:r w:rsidR="00DC1131">
        <w:noBreakHyphen/>
      </w:r>
      <w:r>
        <w:t xml:space="preserve"> плотная квартальная жилая застройка.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 w:rsidRPr="00F84189">
        <w:t xml:space="preserve">По </w:t>
      </w:r>
      <w:r>
        <w:t>типу квартир</w:t>
      </w:r>
      <w:r w:rsidRPr="00F84189">
        <w:t xml:space="preserve"> структура предложения объектов жилой недвижимости </w:t>
      </w:r>
      <w:r>
        <w:t>на вторичном рынке города Тольятти</w:t>
      </w:r>
      <w:r w:rsidRPr="00F84189">
        <w:t xml:space="preserve"> представлена </w:t>
      </w:r>
      <w:r>
        <w:t>с</w:t>
      </w:r>
      <w:r w:rsidRPr="00F84189">
        <w:t>ледующим образом:</w:t>
      </w:r>
    </w:p>
    <w:p w:rsidR="00DE2470" w:rsidRDefault="00DE2470" w:rsidP="00DE2470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23</w:t>
      </w:r>
      <w:r w:rsidR="003043AE">
        <w:rPr>
          <w:noProof/>
        </w:rPr>
        <w:fldChar w:fldCharType="end"/>
      </w:r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</w:t>
      </w:r>
    </w:p>
    <w:p w:rsidR="00DE2470" w:rsidRDefault="004E6357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1637611" wp14:editId="535354EC">
            <wp:extent cx="4572000" cy="2505075"/>
            <wp:effectExtent l="38100" t="0" r="19050" b="9525"/>
            <wp:docPr id="329" name="Диаграмма 3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отражает представленность тех или иных типов домов в г. Тольятти.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>Н</w:t>
      </w:r>
      <w:r w:rsidRPr="00F84189">
        <w:t xml:space="preserve">аибольшее количество предложений на вторичном </w:t>
      </w:r>
      <w:proofErr w:type="gramStart"/>
      <w:r w:rsidRPr="00F84189">
        <w:t>рынке</w:t>
      </w:r>
      <w:proofErr w:type="gramEnd"/>
      <w:r w:rsidRPr="00F84189">
        <w:t xml:space="preserve"> недвижимости города </w:t>
      </w:r>
      <w:r>
        <w:t>Тольятти</w:t>
      </w:r>
      <w:r w:rsidRPr="00F84189">
        <w:t xml:space="preserve"> приходится на </w:t>
      </w:r>
      <w:r>
        <w:t>«современную панель»</w:t>
      </w:r>
      <w:r w:rsidRPr="00F84189">
        <w:t xml:space="preserve"> </w:t>
      </w:r>
      <w:r w:rsidR="00CC5576">
        <w:t>–</w:t>
      </w:r>
      <w:r w:rsidRPr="00F84189">
        <w:t xml:space="preserve"> </w:t>
      </w:r>
      <w:r w:rsidR="004E6357">
        <w:t>36,5</w:t>
      </w:r>
      <w:r w:rsidRPr="00F84189">
        <w:t>% от общего количества предложений.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F71779" w:rsidRDefault="00F71779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По типу квартир 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в каждом районе представлена следующим образом: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24</w:t>
      </w:r>
      <w:r w:rsidR="003043AE">
        <w:rPr>
          <w:noProof/>
        </w:rPr>
        <w:fldChar w:fldCharType="end"/>
      </w:r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 в разрезе районов</w:t>
      </w:r>
    </w:p>
    <w:p w:rsidR="00DE2470" w:rsidRDefault="004E6357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802A4DC" wp14:editId="44E00F41">
            <wp:extent cx="5939625" cy="4826442"/>
            <wp:effectExtent l="0" t="0" r="23495" b="12700"/>
            <wp:docPr id="330" name="Диаграмма 3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 w:rsidRPr="00C176E8">
        <w:t xml:space="preserve">Наибольшее количество предложений на вторичном </w:t>
      </w:r>
      <w:proofErr w:type="gramStart"/>
      <w:r w:rsidRPr="00C176E8">
        <w:t>рынке</w:t>
      </w:r>
      <w:proofErr w:type="gramEnd"/>
      <w:r w:rsidRPr="00C176E8">
        <w:t xml:space="preserve"> недвижимости города </w:t>
      </w:r>
      <w:r>
        <w:t>Тольятти</w:t>
      </w:r>
      <w:r w:rsidRPr="00C176E8">
        <w:t xml:space="preserve"> приходится на «</w:t>
      </w:r>
      <w:r>
        <w:t>современную панель</w:t>
      </w:r>
      <w:r w:rsidRPr="00C176E8">
        <w:t>»</w:t>
      </w:r>
      <w:r>
        <w:t xml:space="preserve"> в «Новом городе»</w:t>
      </w:r>
      <w:r w:rsidRPr="00C176E8">
        <w:t xml:space="preserve"> </w:t>
      </w:r>
      <w:r w:rsidR="00CC5576">
        <w:t>–</w:t>
      </w:r>
      <w:r w:rsidRPr="00C176E8">
        <w:t xml:space="preserve"> </w:t>
      </w:r>
      <w:r w:rsidR="004E6357">
        <w:t>22,2</w:t>
      </w:r>
      <w:r w:rsidRPr="00C176E8">
        <w:t>% от общего количества предложений</w:t>
      </w:r>
      <w:r>
        <w:t>, наименьшее – «</w:t>
      </w:r>
      <w:proofErr w:type="spellStart"/>
      <w:r>
        <w:t>сталинки</w:t>
      </w:r>
      <w:proofErr w:type="spellEnd"/>
      <w:r>
        <w:t xml:space="preserve">» </w:t>
      </w:r>
      <w:r w:rsidR="00FD7E34">
        <w:t>в</w:t>
      </w:r>
      <w:r w:rsidR="00FB61CE">
        <w:t xml:space="preserve"> </w:t>
      </w:r>
      <w:r w:rsidR="00196837">
        <w:t xml:space="preserve">«Комсомольском» </w:t>
      </w:r>
      <w:r w:rsidR="00FB61CE">
        <w:t>«Шлюзовом»</w:t>
      </w:r>
      <w:r w:rsidR="009E37C4">
        <w:t xml:space="preserve"> </w:t>
      </w:r>
      <w:r w:rsidR="00CC5576">
        <w:t>–</w:t>
      </w:r>
      <w:r w:rsidR="004A12F6">
        <w:t xml:space="preserve"> </w:t>
      </w:r>
      <w:r w:rsidR="00FB61CE">
        <w:t xml:space="preserve">по </w:t>
      </w:r>
      <w:r>
        <w:t>0,</w:t>
      </w:r>
      <w:r w:rsidR="005A6FEC">
        <w:t>2</w:t>
      </w:r>
      <w:r>
        <w:t xml:space="preserve">% </w:t>
      </w:r>
      <w:r w:rsidRPr="00C176E8">
        <w:t>от общего количества предложений</w:t>
      </w:r>
      <w:r>
        <w:t>.</w:t>
      </w:r>
    </w:p>
    <w:p w:rsidR="00CD01F0" w:rsidRDefault="00CD01F0" w:rsidP="00DE2470">
      <w:pPr>
        <w:spacing w:after="0" w:line="360" w:lineRule="auto"/>
        <w:ind w:firstLine="709"/>
        <w:jc w:val="both"/>
      </w:pPr>
    </w:p>
    <w:p w:rsidR="00CD01F0" w:rsidRDefault="00CD01F0" w:rsidP="00DE2470">
      <w:pPr>
        <w:spacing w:after="0" w:line="360" w:lineRule="auto"/>
        <w:ind w:firstLine="709"/>
        <w:jc w:val="both"/>
      </w:pPr>
    </w:p>
    <w:p w:rsidR="008D5E5F" w:rsidRDefault="008D5E5F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lastRenderedPageBreak/>
        <w:t>По количеству комнат структура предложения объектов жилой недвижимости города Тольятти представлена следующим образом: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25</w:t>
      </w:r>
      <w:r w:rsidR="003043AE">
        <w:rPr>
          <w:noProof/>
        </w:rPr>
        <w:fldChar w:fldCharType="end"/>
      </w:r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количеству комнат</w:t>
      </w:r>
    </w:p>
    <w:p w:rsidR="00DE2470" w:rsidRDefault="005A6FEC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E4F4E17" wp14:editId="76198A39">
            <wp:extent cx="5929314" cy="3505200"/>
            <wp:effectExtent l="0" t="0" r="14605" b="19050"/>
            <wp:docPr id="331" name="Диаграмма 3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на вторичном </w:t>
      </w:r>
      <w:proofErr w:type="gramStart"/>
      <w:r>
        <w:t>рынке</w:t>
      </w:r>
      <w:proofErr w:type="gramEnd"/>
      <w:r>
        <w:t xml:space="preserve"> жилой недвижимости (квартиры в многоквартирных домах) города Тольятти приходится на «Новый город», при этом преобладает предложение </w:t>
      </w:r>
      <w:r w:rsidR="00906BF6">
        <w:t>одно</w:t>
      </w:r>
      <w:r w:rsidR="00395B46">
        <w:t>комнатных</w:t>
      </w:r>
      <w:r w:rsidR="00DA1941">
        <w:t xml:space="preserve"> </w:t>
      </w:r>
      <w:r>
        <w:t xml:space="preserve">квартир – </w:t>
      </w:r>
      <w:r w:rsidR="005A6FEC">
        <w:t>19,8</w:t>
      </w:r>
      <w:r>
        <w:t>%.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Наименее представлены предложения </w:t>
      </w:r>
      <w:r w:rsidR="007361D3">
        <w:t>тре</w:t>
      </w:r>
      <w:r w:rsidR="00906BF6">
        <w:t>х</w:t>
      </w:r>
      <w:r w:rsidR="00B43307">
        <w:t>комнатны</w:t>
      </w:r>
      <w:r w:rsidR="001C1B0C">
        <w:t>х</w:t>
      </w:r>
      <w:r w:rsidR="008D5E5F">
        <w:t xml:space="preserve"> </w:t>
      </w:r>
      <w:r>
        <w:t>квартир в «Поволжском»</w:t>
      </w:r>
      <w:r w:rsidR="00FA2A18">
        <w:t xml:space="preserve"> </w:t>
      </w:r>
      <w:r w:rsidR="001712C8">
        <w:t>–</w:t>
      </w:r>
      <w:r w:rsidR="008D4D4F">
        <w:t xml:space="preserve"> 0,</w:t>
      </w:r>
      <w:r w:rsidR="005C5EDA">
        <w:t>4</w:t>
      </w:r>
      <w:r w:rsidR="008D4D4F">
        <w:t>%</w:t>
      </w:r>
      <w:r w:rsidR="00721EBC">
        <w:t xml:space="preserve"> от общего количества предложений</w:t>
      </w:r>
      <w:r>
        <w:t>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CD01F0">
      <w:pPr>
        <w:pStyle w:val="3"/>
        <w:jc w:val="center"/>
      </w:pPr>
      <w:bookmarkStart w:id="17" w:name="_Toc397683093"/>
      <w:bookmarkStart w:id="18" w:name="_Toc13574002"/>
      <w:r>
        <w:t>Анализ цен предложения</w:t>
      </w:r>
      <w:bookmarkEnd w:id="17"/>
      <w:bookmarkEnd w:id="18"/>
    </w:p>
    <w:p w:rsidR="00DE2470" w:rsidRDefault="00DE2470" w:rsidP="00DE2470">
      <w:pPr>
        <w:spacing w:after="0" w:line="360" w:lineRule="auto"/>
        <w:ind w:firstLine="709"/>
        <w:jc w:val="both"/>
      </w:pPr>
    </w:p>
    <w:p w:rsidR="00CD01F0" w:rsidRDefault="00CD01F0" w:rsidP="00CD01F0">
      <w:pPr>
        <w:spacing w:after="0" w:line="360" w:lineRule="auto"/>
        <w:ind w:firstLine="709"/>
        <w:jc w:val="both"/>
      </w:pPr>
      <w:r>
        <w:t>Результаты проведенного анализа</w:t>
      </w:r>
      <w:r w:rsidRPr="00EE546D">
        <w:t xml:space="preserve"> </w:t>
      </w:r>
      <w:r>
        <w:t xml:space="preserve">цены </w:t>
      </w:r>
      <w:r w:rsidRPr="00EE546D">
        <w:t>предложени</w:t>
      </w:r>
      <w:r>
        <w:t>я</w:t>
      </w:r>
      <w:r w:rsidRPr="00EE546D">
        <w:t xml:space="preserve"> к продаже квартир в многоквартирных </w:t>
      </w:r>
      <w:proofErr w:type="gramStart"/>
      <w:r w:rsidRPr="00EE546D">
        <w:t>домах</w:t>
      </w:r>
      <w:proofErr w:type="gramEnd"/>
      <w:r w:rsidRPr="00EE546D">
        <w:t xml:space="preserve"> на вторичном рынке жилой недвижимости г. </w:t>
      </w:r>
      <w:r>
        <w:t>Тольятти представлены в таблице.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15</w:t>
      </w:r>
      <w:r w:rsidR="003043AE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012"/>
        <w:gridCol w:w="3455"/>
        <w:gridCol w:w="819"/>
        <w:gridCol w:w="805"/>
        <w:gridCol w:w="805"/>
        <w:gridCol w:w="805"/>
      </w:tblGrid>
      <w:tr w:rsidR="005A6FEC" w:rsidRPr="005A6FEC" w:rsidTr="005A6FEC">
        <w:trPr>
          <w:trHeight w:val="1042"/>
          <w:tblHeader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5 055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1 429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39 780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0,81%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58 145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58 329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2,33%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357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42 761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42 734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43 627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1,63%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585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41 720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39 241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0,96%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308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35 724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35 292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34 762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1,26%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37 478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36 344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2,20%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37 485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36 119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37 959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4,81%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Старый город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37 257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37 932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1,73%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58 252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57 261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57 799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5,28%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40 336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3,61%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42 317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39 649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3,56%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34 643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33 904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34 401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1,97%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35 296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36 791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38 872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38 608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7,90%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9,97%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4,47%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Новый город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867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44 941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42 913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41 419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0,98%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58 107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56 057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58 405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2,61%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221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45 701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46 318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44 707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45 785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1,87%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42 922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43 567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39 852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0,95%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36 086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1,56%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37 062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2,45%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Комсомольский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40 250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2,15%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42 238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40 637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4,29%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43 238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43 638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41 845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2,29%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38 894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34 029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5,35%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36 822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10,84%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34 052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29 866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36 564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16,41%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15,68%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Шлюзовой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34 236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36 585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33 391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32 486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2,94%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35 572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35 256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36 591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33 561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13,43%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36 566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35 154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34 446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4,50%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30 466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32 579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30 061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29 110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4,14%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34 262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35 297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34 869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31 260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3,97%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33 713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36 806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29 425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36 455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14,57%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68,84%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25,48%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Поволжский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28 649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30 087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28 762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26 259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3,34%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28 649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30 087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28 762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26 259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3,34%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FEC" w:rsidRPr="005A6FEC" w:rsidTr="005A6FEC">
        <w:trPr>
          <w:trHeight w:val="2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EC" w:rsidRPr="005A6FEC" w:rsidRDefault="005A6FEC" w:rsidP="005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A6F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proofErr w:type="gramStart"/>
      <w:r>
        <w:t xml:space="preserve">Таким образом, в результате проведенного анализа можно сделать предположение, что максимальная средняя удельная цена предложения одного квадратного метра общей площади у </w:t>
      </w:r>
      <w:r w:rsidR="005C5EDA">
        <w:t>двух</w:t>
      </w:r>
      <w:r w:rsidR="008D6D56">
        <w:t>комнатных</w:t>
      </w:r>
      <w:r>
        <w:t xml:space="preserve"> «</w:t>
      </w:r>
      <w:proofErr w:type="spellStart"/>
      <w:r>
        <w:t>элиток</w:t>
      </w:r>
      <w:proofErr w:type="spellEnd"/>
      <w:r>
        <w:t>» в «</w:t>
      </w:r>
      <w:r w:rsidR="005A6FEC">
        <w:t>Старом</w:t>
      </w:r>
      <w:r>
        <w:t xml:space="preserve"> городе», а минимальная</w:t>
      </w:r>
      <w:r w:rsidR="00D70689">
        <w:t xml:space="preserve"> –</w:t>
      </w:r>
      <w:r>
        <w:t xml:space="preserve"> у </w:t>
      </w:r>
      <w:r w:rsidR="005A6FEC">
        <w:t>трехкомнатных квартир</w:t>
      </w:r>
      <w:r w:rsidR="00E16EDB">
        <w:t xml:space="preserve"> </w:t>
      </w:r>
      <w:r w:rsidR="005A6FEC">
        <w:t xml:space="preserve">типа </w:t>
      </w:r>
      <w:r w:rsidR="004819CE">
        <w:t>«</w:t>
      </w:r>
      <w:r w:rsidR="005A6FEC">
        <w:t>современная панель</w:t>
      </w:r>
      <w:r w:rsidR="004819CE">
        <w:t>»</w:t>
      </w:r>
      <w:r w:rsidR="003A6D4C">
        <w:t xml:space="preserve"> </w:t>
      </w:r>
      <w:r w:rsidR="00E16EDB">
        <w:t>в «</w:t>
      </w:r>
      <w:r w:rsidR="005A6FEC">
        <w:t>Поволжском</w:t>
      </w:r>
      <w:r w:rsidR="00E16EDB">
        <w:t>»</w:t>
      </w:r>
      <w:r>
        <w:t>.</w:t>
      </w:r>
      <w:proofErr w:type="gramEnd"/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26</w:t>
      </w:r>
      <w:r w:rsidR="003043AE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 в многоквартирных домах</w:t>
      </w:r>
      <w:r>
        <w:rPr>
          <w:b/>
        </w:rPr>
        <w:br/>
        <w:t>в районах в зависимости от типа квартир</w:t>
      </w:r>
    </w:p>
    <w:p w:rsidR="00DE2470" w:rsidRDefault="005A6FEC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EB87779" wp14:editId="50F3D7C7">
            <wp:extent cx="8977023" cy="4532244"/>
            <wp:effectExtent l="0" t="0" r="14605" b="20955"/>
            <wp:docPr id="332" name="Диаграмма 3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 w:rsidSect="00DE247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27</w:t>
      </w:r>
      <w:r w:rsidR="003043AE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Тольятти в зависимости от типа квартир</w:t>
      </w:r>
    </w:p>
    <w:p w:rsidR="00DE2470" w:rsidRDefault="005A6FEC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057115A" wp14:editId="597509F2">
            <wp:extent cx="5940425" cy="2825212"/>
            <wp:effectExtent l="0" t="0" r="22225" b="13335"/>
            <wp:docPr id="333" name="Диаграмма 3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28</w:t>
      </w:r>
      <w:r w:rsidR="003043AE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Тольятти в разрезе ценовых зон</w:t>
      </w:r>
    </w:p>
    <w:p w:rsidR="00DE2470" w:rsidRDefault="005A6FEC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0420C3B" wp14:editId="33B665C2">
            <wp:extent cx="5940425" cy="2943542"/>
            <wp:effectExtent l="0" t="0" r="22225" b="9525"/>
            <wp:docPr id="334" name="Диаграмма 3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20452E">
      <w:pPr>
        <w:pStyle w:val="3"/>
        <w:jc w:val="center"/>
      </w:pPr>
      <w:bookmarkStart w:id="19" w:name="_Toc397683094"/>
      <w:bookmarkStart w:id="20" w:name="_Toc13574003"/>
      <w:r>
        <w:t>Динамика цен предложения</w:t>
      </w:r>
      <w:bookmarkEnd w:id="19"/>
      <w:bookmarkEnd w:id="20"/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16</w:t>
      </w:r>
      <w:r w:rsidR="003043AE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 в зависимости от типа квартир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3059"/>
        <w:gridCol w:w="838"/>
        <w:gridCol w:w="838"/>
        <w:gridCol w:w="838"/>
        <w:gridCol w:w="838"/>
        <w:gridCol w:w="838"/>
        <w:gridCol w:w="838"/>
        <w:gridCol w:w="838"/>
        <w:gridCol w:w="838"/>
        <w:gridCol w:w="837"/>
        <w:gridCol w:w="837"/>
        <w:gridCol w:w="837"/>
        <w:gridCol w:w="837"/>
        <w:gridCol w:w="837"/>
      </w:tblGrid>
      <w:tr w:rsidR="00471E5C" w:rsidRPr="00471E5C" w:rsidTr="00471E5C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июн.19</w:t>
            </w:r>
          </w:p>
        </w:tc>
      </w:tr>
      <w:tr w:rsidR="00471E5C" w:rsidRPr="00471E5C" w:rsidTr="00471E5C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39 841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39 861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40 416</w:t>
            </w:r>
          </w:p>
        </w:tc>
      </w:tr>
      <w:tr w:rsidR="00471E5C" w:rsidRPr="00471E5C" w:rsidTr="00471E5C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-141</w:t>
            </w:r>
          </w:p>
        </w:tc>
      </w:tr>
      <w:tr w:rsidR="00471E5C" w:rsidRPr="00471E5C" w:rsidTr="00471E5C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-0,35%</w:t>
            </w:r>
          </w:p>
        </w:tc>
      </w:tr>
      <w:tr w:rsidR="00471E5C" w:rsidRPr="00471E5C" w:rsidTr="00471E5C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40 992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41 296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41 190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41 618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41 384</w:t>
            </w:r>
          </w:p>
        </w:tc>
      </w:tr>
      <w:tr w:rsidR="00471E5C" w:rsidRPr="00471E5C" w:rsidTr="00471E5C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-235</w:t>
            </w:r>
          </w:p>
        </w:tc>
      </w:tr>
      <w:tr w:rsidR="00471E5C" w:rsidRPr="00471E5C" w:rsidTr="00471E5C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-0,56%</w:t>
            </w:r>
          </w:p>
        </w:tc>
      </w:tr>
      <w:tr w:rsidR="00471E5C" w:rsidRPr="00471E5C" w:rsidTr="00471E5C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40 379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39 822</w:t>
            </w:r>
          </w:p>
        </w:tc>
      </w:tr>
      <w:tr w:rsidR="00471E5C" w:rsidRPr="00471E5C" w:rsidTr="00471E5C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-462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</w:t>
            </w:r>
          </w:p>
        </w:tc>
      </w:tr>
      <w:tr w:rsidR="00471E5C" w:rsidRPr="00471E5C" w:rsidTr="00471E5C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-0,13%</w:t>
            </w:r>
          </w:p>
        </w:tc>
      </w:tr>
      <w:tr w:rsidR="00471E5C" w:rsidRPr="00471E5C" w:rsidTr="00471E5C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39 185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39 780</w:t>
            </w:r>
          </w:p>
        </w:tc>
      </w:tr>
      <w:tr w:rsidR="00471E5C" w:rsidRPr="00471E5C" w:rsidTr="00471E5C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</w:tr>
      <w:tr w:rsidR="00471E5C" w:rsidRPr="00471E5C" w:rsidTr="00471E5C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5C" w:rsidRPr="00471E5C" w:rsidRDefault="00471E5C" w:rsidP="0047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-1,44%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C" w:rsidRPr="00471E5C" w:rsidRDefault="00471E5C" w:rsidP="00471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71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-0,33%</w:t>
            </w:r>
          </w:p>
        </w:tc>
      </w:tr>
    </w:tbl>
    <w:p w:rsidR="00DE2470" w:rsidRDefault="00DE2470" w:rsidP="00DE2470">
      <w:pPr>
        <w:spacing w:after="0" w:line="360" w:lineRule="auto"/>
        <w:ind w:firstLine="709"/>
        <w:jc w:val="both"/>
      </w:pPr>
    </w:p>
    <w:p w:rsidR="006449E1" w:rsidRDefault="006449E1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 w:rsidSect="00DE247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29</w:t>
      </w:r>
      <w:r w:rsidR="003043AE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C20E78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72D71ED" wp14:editId="6E0A2D60">
            <wp:extent cx="5940425" cy="2987073"/>
            <wp:effectExtent l="0" t="0" r="22225" b="22860"/>
            <wp:docPr id="335" name="Диаграмма 3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30</w:t>
      </w:r>
      <w:r w:rsidR="003043AE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C20E78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6F3B496" wp14:editId="2D853E8C">
            <wp:extent cx="5939625" cy="2997641"/>
            <wp:effectExtent l="0" t="0" r="23495" b="12700"/>
            <wp:docPr id="336" name="Диаграмма 3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3475B7" w:rsidP="00DE2470">
      <w:pPr>
        <w:spacing w:after="0" w:line="360" w:lineRule="auto"/>
        <w:ind w:firstLine="709"/>
        <w:jc w:val="both"/>
      </w:pPr>
      <w:r w:rsidRPr="003475B7">
        <w:lastRenderedPageBreak/>
        <w:t>Анализируя полученные результаты, можно сделать вывод о</w:t>
      </w:r>
      <w:r w:rsidR="00646244">
        <w:t>б</w:t>
      </w:r>
      <w:r w:rsidR="003D17E1">
        <w:t xml:space="preserve"> </w:t>
      </w:r>
      <w:r w:rsidR="00646244">
        <w:t>отрицательной</w:t>
      </w:r>
      <w:r w:rsidR="00BB361E">
        <w:t xml:space="preserve"> </w:t>
      </w:r>
      <w:r w:rsidR="00100B58">
        <w:t>динамик</w:t>
      </w:r>
      <w:r w:rsidR="00DF5AC0">
        <w:t>е</w:t>
      </w:r>
      <w:r w:rsidR="00100B58">
        <w:t xml:space="preserve"> </w:t>
      </w:r>
      <w:r w:rsidRPr="003475B7">
        <w:t xml:space="preserve">средней удельной </w:t>
      </w:r>
      <w:proofErr w:type="gramStart"/>
      <w:r w:rsidRPr="003475B7">
        <w:t>цены предложения одного квадратного метра общей площади квартир</w:t>
      </w:r>
      <w:proofErr w:type="gramEnd"/>
      <w:r w:rsidRPr="003475B7">
        <w:t xml:space="preserve"> в многоквартирных домах на вторичном рынке города Тольятти</w:t>
      </w:r>
      <w:r w:rsidR="00E44F0F">
        <w:t>.</w:t>
      </w:r>
      <w:r w:rsidRPr="003475B7">
        <w:t xml:space="preserve"> </w:t>
      </w:r>
      <w:r w:rsidR="00E44F0F">
        <w:t>П</w:t>
      </w:r>
      <w:r w:rsidRPr="003475B7">
        <w:t>о отношению к предыдущему периоду (</w:t>
      </w:r>
      <w:r w:rsidR="00135A92">
        <w:t>май</w:t>
      </w:r>
      <w:r w:rsidRPr="003475B7">
        <w:t xml:space="preserve"> 201</w:t>
      </w:r>
      <w:r w:rsidR="00742127">
        <w:t>9</w:t>
      </w:r>
      <w:r w:rsidRPr="003475B7">
        <w:t xml:space="preserve"> года) </w:t>
      </w:r>
      <w:r w:rsidR="00646244">
        <w:t>снижение</w:t>
      </w:r>
      <w:r w:rsidR="00E44F0F">
        <w:t xml:space="preserve"> составил</w:t>
      </w:r>
      <w:r w:rsidR="00646244">
        <w:t>о</w:t>
      </w:r>
      <w:r w:rsidR="00E44F0F">
        <w:t xml:space="preserve"> </w:t>
      </w:r>
      <w:r w:rsidR="00135A92">
        <w:t>141</w:t>
      </w:r>
      <w:r w:rsidR="00E44F0F">
        <w:t xml:space="preserve"> руб. (</w:t>
      </w:r>
      <w:r w:rsidR="00434E64">
        <w:t>0,</w:t>
      </w:r>
      <w:r w:rsidR="00135A92">
        <w:t>35</w:t>
      </w:r>
      <w:r w:rsidR="008A75E0">
        <w:t>%)</w:t>
      </w:r>
      <w:r w:rsidR="009B7478">
        <w:t>, что ниже погрешности проводимых вычислений (0,43%)</w:t>
      </w:r>
      <w:r w:rsidR="00E44F0F">
        <w:t>.</w:t>
      </w:r>
    </w:p>
    <w:p w:rsidR="00F2258C" w:rsidRDefault="00F2258C" w:rsidP="00F2258C">
      <w:pPr>
        <w:spacing w:after="0" w:line="360" w:lineRule="auto"/>
        <w:ind w:firstLine="709"/>
        <w:jc w:val="both"/>
      </w:pPr>
      <w:r>
        <w:t>По отношению к аналогичному периоду прошлого года (</w:t>
      </w:r>
      <w:r w:rsidR="00135A92">
        <w:t>июнь</w:t>
      </w:r>
      <w:r>
        <w:t xml:space="preserve"> 201</w:t>
      </w:r>
      <w:r w:rsidR="008B70F3">
        <w:t>8</w:t>
      </w:r>
      <w:r>
        <w:t xml:space="preserve"> года) </w:t>
      </w:r>
      <w:r w:rsidR="006A2229">
        <w:t>рост</w:t>
      </w:r>
      <w:r>
        <w:t xml:space="preserve">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 на вторичн</w:t>
      </w:r>
      <w:r w:rsidR="006A2229">
        <w:t>ом рынке в г. Тольятти составил</w:t>
      </w:r>
      <w:r>
        <w:t xml:space="preserve"> </w:t>
      </w:r>
      <w:r w:rsidR="00683D8E">
        <w:t>1 323</w:t>
      </w:r>
      <w:r>
        <w:t xml:space="preserve"> рубл</w:t>
      </w:r>
      <w:r w:rsidR="009B7478">
        <w:t>я</w:t>
      </w:r>
      <w:r>
        <w:t xml:space="preserve"> (</w:t>
      </w:r>
      <w:r w:rsidR="00683D8E">
        <w:t>3,38</w:t>
      </w:r>
      <w:r>
        <w:t>%).</w:t>
      </w:r>
    </w:p>
    <w:p w:rsidR="00683D8E" w:rsidRDefault="00683D8E" w:rsidP="00F2258C">
      <w:pPr>
        <w:spacing w:after="0" w:line="360" w:lineRule="auto"/>
        <w:ind w:firstLine="709"/>
        <w:jc w:val="both"/>
      </w:pPr>
      <w:r w:rsidRPr="00683D8E">
        <w:t xml:space="preserve">По отношению к </w:t>
      </w:r>
      <w:r>
        <w:t>началу года (январь</w:t>
      </w:r>
      <w:r w:rsidRPr="00683D8E">
        <w:t xml:space="preserve"> 201</w:t>
      </w:r>
      <w:r>
        <w:t>9</w:t>
      </w:r>
      <w:r w:rsidRPr="00683D8E">
        <w:t xml:space="preserve"> года) рост средней удельной </w:t>
      </w:r>
      <w:proofErr w:type="gramStart"/>
      <w:r w:rsidRPr="00683D8E">
        <w:t>цены предложения одного квадратного метра общей площади квартир</w:t>
      </w:r>
      <w:proofErr w:type="gramEnd"/>
      <w:r w:rsidRPr="00683D8E">
        <w:t xml:space="preserve"> в многоквартирных домах на вторичном рынке в г. Тольятти составил </w:t>
      </w:r>
      <w:r>
        <w:t>42</w:t>
      </w:r>
      <w:r w:rsidRPr="00683D8E">
        <w:t xml:space="preserve"> рубля (</w:t>
      </w:r>
      <w:r>
        <w:t>0,11</w:t>
      </w:r>
      <w:r w:rsidRPr="00683D8E">
        <w:t>%).</w:t>
      </w:r>
    </w:p>
    <w:p w:rsidR="00135A92" w:rsidRDefault="00434E64" w:rsidP="00DE2470">
      <w:pPr>
        <w:spacing w:after="0" w:line="360" w:lineRule="auto"/>
        <w:ind w:firstLine="709"/>
        <w:jc w:val="both"/>
      </w:pPr>
      <w:proofErr w:type="gramStart"/>
      <w:r>
        <w:t>Нач</w:t>
      </w:r>
      <w:r w:rsidR="00135A92">
        <w:t>авшаяся</w:t>
      </w:r>
      <w:r>
        <w:t xml:space="preserve"> с середины </w:t>
      </w:r>
      <w:r w:rsidR="00CD305A">
        <w:t>201</w:t>
      </w:r>
      <w:r>
        <w:t>8</w:t>
      </w:r>
      <w:r w:rsidR="00CD305A">
        <w:t xml:space="preserve"> </w:t>
      </w:r>
      <w:r>
        <w:t xml:space="preserve">года </w:t>
      </w:r>
      <w:r w:rsidR="00540E20">
        <w:t>тенденция роста</w:t>
      </w:r>
      <w:r w:rsidR="00135A92">
        <w:t xml:space="preserve"> средней удельной цены предложения</w:t>
      </w:r>
      <w:r>
        <w:t>, была продолжена в 2019 году</w:t>
      </w:r>
      <w:r w:rsidR="00540E20">
        <w:t xml:space="preserve">, </w:t>
      </w:r>
      <w:r w:rsidR="00135A92">
        <w:t xml:space="preserve">в марте 2019 </w:t>
      </w:r>
      <w:r w:rsidR="00540E20">
        <w:t>с</w:t>
      </w:r>
      <w:r w:rsidR="00540E20" w:rsidRPr="00540E20">
        <w:t>редняя удельная цена предложения одного квадратного метра общей площади</w:t>
      </w:r>
      <w:r w:rsidR="00540E20">
        <w:t xml:space="preserve"> вплотную приблизи</w:t>
      </w:r>
      <w:r w:rsidR="001B0AFD">
        <w:t xml:space="preserve">лась к отметке </w:t>
      </w:r>
      <w:r w:rsidR="009B7478">
        <w:t>40 </w:t>
      </w:r>
      <w:r w:rsidR="00135A92">
        <w:t>9</w:t>
      </w:r>
      <w:r w:rsidR="009B7478">
        <w:t>00</w:t>
      </w:r>
      <w:r w:rsidR="001B0AFD">
        <w:t xml:space="preserve"> руб./</w:t>
      </w:r>
      <w:proofErr w:type="spellStart"/>
      <w:r w:rsidR="001B0AFD">
        <w:t>кв.м</w:t>
      </w:r>
      <w:proofErr w:type="spellEnd"/>
      <w:r w:rsidR="0064235B">
        <w:t>.</w:t>
      </w:r>
      <w:r w:rsidR="008B70F3">
        <w:t xml:space="preserve"> </w:t>
      </w:r>
      <w:r w:rsidR="00135A92">
        <w:t xml:space="preserve">Однако, начиная с апреля, рост сменился отрицательной коррекцией, и в июне, средняя удельная цена предложения </w:t>
      </w:r>
      <w:r w:rsidR="00135A92" w:rsidRPr="00135A92">
        <w:t>одного квадратного метра общей площади квартир в многоквартирных</w:t>
      </w:r>
      <w:proofErr w:type="gramEnd"/>
      <w:r w:rsidR="00135A92" w:rsidRPr="00135A92">
        <w:t xml:space="preserve"> </w:t>
      </w:r>
      <w:proofErr w:type="gramStart"/>
      <w:r w:rsidR="00135A92" w:rsidRPr="00135A92">
        <w:t>домах</w:t>
      </w:r>
      <w:proofErr w:type="gramEnd"/>
      <w:r w:rsidR="00135A92" w:rsidRPr="00135A92">
        <w:t xml:space="preserve"> на вторичном рынке в г. Тольятти</w:t>
      </w:r>
      <w:r w:rsidR="00135A92">
        <w:t xml:space="preserve"> опустилась ниже отметки в 40</w:t>
      </w:r>
      <w:r w:rsidR="00683D8E">
        <w:t> </w:t>
      </w:r>
      <w:r w:rsidR="00135A92">
        <w:t>5</w:t>
      </w:r>
      <w:r w:rsidR="00683D8E">
        <w:t xml:space="preserve">00 </w:t>
      </w:r>
      <w:r w:rsidR="00135A92">
        <w:t>руб.</w:t>
      </w:r>
    </w:p>
    <w:p w:rsidR="00DE2470" w:rsidRDefault="00005332" w:rsidP="00DE2470">
      <w:pPr>
        <w:spacing w:after="0" w:line="360" w:lineRule="auto"/>
        <w:ind w:firstLine="709"/>
        <w:jc w:val="both"/>
      </w:pPr>
      <w:r>
        <w:t>Необходимо отметить, что п</w:t>
      </w:r>
      <w:r w:rsidR="008B70F3">
        <w:t>оложительная динамика, прошедшая относительно аналогичного периода прошлого года (</w:t>
      </w:r>
      <w:r w:rsidR="00135A92">
        <w:t>июнь</w:t>
      </w:r>
      <w:r w:rsidR="008B70F3">
        <w:t xml:space="preserve"> 2018 года) </w:t>
      </w:r>
      <w:r w:rsidR="00394595">
        <w:t>не покрывает прошедшую за данный период инфляцию.</w:t>
      </w:r>
    </w:p>
    <w:p w:rsidR="002A5A18" w:rsidRDefault="002A5A18" w:rsidP="00F21023">
      <w:pPr>
        <w:spacing w:after="0" w:line="360" w:lineRule="auto"/>
        <w:ind w:firstLine="709"/>
        <w:jc w:val="both"/>
      </w:pPr>
    </w:p>
    <w:p w:rsidR="00A5795B" w:rsidRDefault="00A5795B" w:rsidP="00F21023">
      <w:pPr>
        <w:spacing w:after="0" w:line="360" w:lineRule="auto"/>
        <w:ind w:firstLine="709"/>
        <w:jc w:val="both"/>
      </w:pPr>
    </w:p>
    <w:p w:rsidR="00714A46" w:rsidRDefault="00714A46" w:rsidP="00F21023">
      <w:pPr>
        <w:spacing w:after="0" w:line="360" w:lineRule="auto"/>
        <w:ind w:firstLine="709"/>
        <w:jc w:val="both"/>
        <w:sectPr w:rsidR="00714A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1"/>
        <w:jc w:val="center"/>
      </w:pPr>
      <w:bookmarkStart w:id="21" w:name="_Toc397419404"/>
      <w:bookmarkStart w:id="22" w:name="_Toc13574004"/>
      <w:r>
        <w:t>Новостройки</w:t>
      </w:r>
      <w:bookmarkEnd w:id="21"/>
      <w:bookmarkEnd w:id="22"/>
    </w:p>
    <w:p w:rsidR="0037324B" w:rsidRDefault="0037324B" w:rsidP="0037324B">
      <w:pPr>
        <w:pStyle w:val="2"/>
        <w:jc w:val="center"/>
      </w:pPr>
      <w:bookmarkStart w:id="23" w:name="_Toc397419405"/>
      <w:bookmarkStart w:id="24" w:name="_Toc13574005"/>
      <w:r>
        <w:t>Городской округ Самара</w:t>
      </w:r>
      <w:bookmarkEnd w:id="24"/>
    </w:p>
    <w:p w:rsidR="0037324B" w:rsidRDefault="0037324B" w:rsidP="0037324B">
      <w:pPr>
        <w:pStyle w:val="3"/>
        <w:jc w:val="center"/>
      </w:pPr>
      <w:bookmarkStart w:id="25" w:name="_Toc13574006"/>
      <w:r>
        <w:t xml:space="preserve">Структура </w:t>
      </w:r>
      <w:r w:rsidR="001A2B9E">
        <w:t xml:space="preserve">и анализ цены </w:t>
      </w:r>
      <w:r>
        <w:t>предложения</w:t>
      </w:r>
      <w:bookmarkEnd w:id="23"/>
      <w:bookmarkEnd w:id="25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При подготовке отчета было проанализировано </w:t>
      </w:r>
      <w:r w:rsidR="00C91E57">
        <w:t>3 206</w:t>
      </w:r>
      <w:r w:rsidR="007C7F5F">
        <w:t xml:space="preserve"> </w:t>
      </w:r>
      <w:r>
        <w:t>предложени</w:t>
      </w:r>
      <w:r w:rsidR="009B7478">
        <w:t>й</w:t>
      </w:r>
      <w:r>
        <w:t xml:space="preserve"> к продаже одно-, дву</w:t>
      </w:r>
      <w:proofErr w:type="gramStart"/>
      <w:r>
        <w:t>х-</w:t>
      </w:r>
      <w:proofErr w:type="gramEnd"/>
      <w:r>
        <w:t xml:space="preserve"> и трехкомнатных квартир в сданных в эксплуатацию вновь построенных домах</w:t>
      </w:r>
      <w:r w:rsidR="00F873F8">
        <w:t xml:space="preserve"> и домах высокой степени готовности</w:t>
      </w:r>
      <w:r w:rsidR="0049674A" w:rsidRPr="0049674A">
        <w:t xml:space="preserve"> опубликованных в </w:t>
      </w:r>
      <w:r w:rsidR="00C91E57">
        <w:t>июне</w:t>
      </w:r>
      <w:r w:rsidR="0049674A" w:rsidRPr="0049674A">
        <w:t xml:space="preserve"> 201</w:t>
      </w:r>
      <w:r w:rsidR="00525A0C">
        <w:t>9</w:t>
      </w:r>
      <w:r w:rsidR="0049674A" w:rsidRPr="0049674A">
        <w:t xml:space="preserve"> года на сайте «ЦИАН» (</w:t>
      </w:r>
      <w:hyperlink r:id="rId51" w:history="1">
        <w:r w:rsidR="0049674A" w:rsidRPr="00C91D96">
          <w:rPr>
            <w:rStyle w:val="a9"/>
          </w:rPr>
          <w:t>https://samara.cian.ru/</w:t>
        </w:r>
      </w:hyperlink>
      <w:r w:rsidR="0049674A" w:rsidRPr="0049674A">
        <w:t>)</w:t>
      </w:r>
      <w:r>
        <w:t>. В результате проведенного анализа были получены следующие результаты:</w:t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17</w:t>
      </w:r>
      <w:r w:rsidR="003043AE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1537"/>
        <w:gridCol w:w="3692"/>
        <w:gridCol w:w="868"/>
        <w:gridCol w:w="868"/>
        <w:gridCol w:w="868"/>
        <w:gridCol w:w="868"/>
      </w:tblGrid>
      <w:tr w:rsidR="00C91E57" w:rsidRPr="00C91E57" w:rsidTr="00C91E57">
        <w:trPr>
          <w:trHeight w:val="615"/>
          <w:tblHeader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668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62,21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43,25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95,92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32 688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32 750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32 000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103 250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103 250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86 585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94 363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46 842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41 829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43 264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7 394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6 769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7 156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554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1,32%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47,90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85,60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67 991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88 529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88 529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69 000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70 112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70 778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69 599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68 142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70 008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69 989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68 000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0,74%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0,29%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67,96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46,44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78,92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99,67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51 858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50 919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86 585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81 309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86 585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78 000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60 381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59 818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55 024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53 496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60 000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8 204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6 981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3 864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2 738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4,58%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43,08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91,23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44 444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103 250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103 250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94 363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54 016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53 617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57 697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53 378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50 005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4 849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5 035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5 253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1 061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1,98%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66,48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87,44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41 954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44 304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67 717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49 320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50 496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52 347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46 464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49 867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46 326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4 808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5 693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3 432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1 025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1,87%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2,21%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55,42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42,92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62,47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98,42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39 140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59 396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59 396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45 406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43 969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45 471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43 524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1 809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1 477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3,25%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91,98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36 765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46 753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36 765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42 989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66 255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66 255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58 091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52 995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52 906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53 179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52 868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52 807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51 740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3 433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3 074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997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1,89%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96,49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41 644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41 644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45 105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48 649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48 649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45 145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45 552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43 406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45 552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43 949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717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542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1,25%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61,92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88,41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32 688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32 688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37 999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52 000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42 331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39 188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38 999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716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0,33%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Куйбышевский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43,27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100,59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36 355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32 750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32 000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39 813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38 846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35 946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35 500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1 106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</w:tr>
      <w:tr w:rsidR="00C91E57" w:rsidRPr="00C91E57" w:rsidTr="00C91E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57" w:rsidRPr="00C91E57" w:rsidRDefault="00C91E57" w:rsidP="00C9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91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0,33%</w:t>
            </w:r>
          </w:p>
        </w:tc>
      </w:tr>
    </w:tbl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31</w:t>
      </w:r>
      <w:r w:rsidR="003043AE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</w:t>
      </w:r>
      <w:r>
        <w:rPr>
          <w:b/>
        </w:rPr>
        <w:t xml:space="preserve">новостроек </w:t>
      </w:r>
      <w:r w:rsidRPr="002A4EE9">
        <w:rPr>
          <w:b/>
        </w:rPr>
        <w:t xml:space="preserve">в </w:t>
      </w:r>
      <w:proofErr w:type="gramStart"/>
      <w:r w:rsidRPr="002A4EE9">
        <w:rPr>
          <w:b/>
        </w:rPr>
        <w:t>разрезе</w:t>
      </w:r>
      <w:proofErr w:type="gramEnd"/>
      <w:r w:rsidRPr="002A4EE9">
        <w:rPr>
          <w:b/>
        </w:rPr>
        <w:t xml:space="preserve"> </w:t>
      </w:r>
      <w:r>
        <w:rPr>
          <w:b/>
        </w:rPr>
        <w:t>административных районов</w:t>
      </w:r>
    </w:p>
    <w:p w:rsidR="00432601" w:rsidRPr="00432601" w:rsidRDefault="00C91E57" w:rsidP="00432601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63010E4" wp14:editId="5909E7B6">
            <wp:extent cx="5295569" cy="3116911"/>
            <wp:effectExtent l="19050" t="0" r="19685" b="26670"/>
            <wp:docPr id="337" name="Диаграмма 3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7C7F5F" w:rsidRPr="007C7F5F" w:rsidRDefault="007C7F5F" w:rsidP="0037324B">
      <w:pPr>
        <w:spacing w:after="0" w:line="360" w:lineRule="auto"/>
        <w:jc w:val="center"/>
      </w:pPr>
    </w:p>
    <w:p w:rsidR="0037324B" w:rsidRPr="00432601" w:rsidRDefault="0037324B" w:rsidP="0037324B">
      <w:pPr>
        <w:spacing w:after="0" w:line="360" w:lineRule="auto"/>
        <w:jc w:val="center"/>
      </w:pPr>
    </w:p>
    <w:p w:rsidR="008E4ADE" w:rsidRDefault="008E4ADE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32</w:t>
      </w:r>
      <w:r w:rsidR="003043AE">
        <w:rPr>
          <w:noProof/>
        </w:rPr>
        <w:fldChar w:fldCharType="end"/>
      </w:r>
    </w:p>
    <w:p w:rsidR="0037324B" w:rsidRPr="002A4EE9" w:rsidRDefault="0037324B" w:rsidP="0037324B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</w:t>
      </w:r>
      <w:r>
        <w:rPr>
          <w:b/>
        </w:rPr>
        <w:t>новостроек по количеству комнат в квартире</w:t>
      </w:r>
    </w:p>
    <w:p w:rsidR="0037324B" w:rsidRDefault="00C91E57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1FA9748" wp14:editId="36B9590F">
            <wp:extent cx="5597719" cy="6011186"/>
            <wp:effectExtent l="0" t="0" r="22225" b="27940"/>
            <wp:docPr id="338" name="Диаграмма 3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7C7F5F" w:rsidRDefault="0037324B" w:rsidP="0037324B">
      <w:pPr>
        <w:spacing w:after="0" w:line="360" w:lineRule="auto"/>
        <w:ind w:firstLine="709"/>
        <w:jc w:val="both"/>
      </w:pPr>
      <w:r>
        <w:t xml:space="preserve">Принимая во внимание результаты проведенного анализа, можно предположить, что наибольшее количество предложений к продаже новостроек приходится на </w:t>
      </w:r>
      <w:proofErr w:type="gramStart"/>
      <w:r w:rsidR="00646244">
        <w:t>Куйбышевский</w:t>
      </w:r>
      <w:proofErr w:type="gramEnd"/>
      <w:r>
        <w:t xml:space="preserve"> район –</w:t>
      </w:r>
      <w:r w:rsidR="00447C4F">
        <w:t xml:space="preserve"> </w:t>
      </w:r>
      <w:r w:rsidR="00C91E57">
        <w:t>45,0</w:t>
      </w:r>
      <w:r>
        <w:t xml:space="preserve">%, при этом в структуре предложения на </w:t>
      </w:r>
      <w:r w:rsidR="00525A0C">
        <w:t>двух</w:t>
      </w:r>
      <w:r>
        <w:t>комнатны</w:t>
      </w:r>
      <w:r w:rsidR="003475B7">
        <w:t>е</w:t>
      </w:r>
      <w:r>
        <w:t xml:space="preserve"> квартиры приходится </w:t>
      </w:r>
      <w:r w:rsidR="00C91E57">
        <w:t>17,6</w:t>
      </w:r>
      <w:r>
        <w:t xml:space="preserve">%. Наименьшее количество предложений приходится на </w:t>
      </w:r>
      <w:r w:rsidR="00C91E57">
        <w:t>одно</w:t>
      </w:r>
      <w:r>
        <w:t xml:space="preserve">комнатные квартиры в </w:t>
      </w:r>
      <w:r w:rsidR="00C91E57">
        <w:t xml:space="preserve">Советском </w:t>
      </w:r>
      <w:r w:rsidR="00745785">
        <w:t>район</w:t>
      </w:r>
      <w:r w:rsidR="00C91E57">
        <w:t>е</w:t>
      </w:r>
      <w:r>
        <w:t xml:space="preserve"> –</w:t>
      </w:r>
      <w:r w:rsidR="00236B42">
        <w:t xml:space="preserve"> </w:t>
      </w:r>
      <w:r w:rsidR="0074117D">
        <w:t>0,</w:t>
      </w:r>
      <w:r w:rsidR="00C91E57">
        <w:t>1</w:t>
      </w:r>
      <w:r>
        <w:t>%</w:t>
      </w:r>
      <w:r w:rsidR="00BC3857">
        <w:t xml:space="preserve"> от общего объема предложений</w:t>
      </w:r>
      <w:r>
        <w:t>.</w:t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236B42" w:rsidRDefault="00236B42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33</w:t>
      </w:r>
      <w:r w:rsidR="003043AE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 в новостройках</w:t>
      </w:r>
    </w:p>
    <w:p w:rsidR="0037324B" w:rsidRDefault="005769A3" w:rsidP="0037324B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E80904" wp14:editId="6C7D83D5">
            <wp:extent cx="5940425" cy="3525384"/>
            <wp:effectExtent l="0" t="0" r="22225" b="18415"/>
            <wp:docPr id="339" name="Диаграмма 3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Наибольшее значение средней удельной цены предложения одного квадратного метра общей площади в новостройках </w:t>
      </w:r>
      <w:r w:rsidR="00F873F8">
        <w:t xml:space="preserve">высокой степени готовности </w:t>
      </w:r>
      <w:r>
        <w:t xml:space="preserve">у </w:t>
      </w:r>
      <w:r w:rsidR="00646244">
        <w:t>одно</w:t>
      </w:r>
      <w:r>
        <w:t xml:space="preserve">комнатных квартир в </w:t>
      </w:r>
      <w:r w:rsidR="008D1AB9">
        <w:t>Самарском</w:t>
      </w:r>
      <w:r>
        <w:t xml:space="preserve"> районе, наименьшее </w:t>
      </w:r>
      <w:r w:rsidR="003475B7">
        <w:t xml:space="preserve">– </w:t>
      </w:r>
      <w:r>
        <w:t xml:space="preserve">у </w:t>
      </w:r>
      <w:r w:rsidR="00236B42">
        <w:t>трех</w:t>
      </w:r>
      <w:r>
        <w:t xml:space="preserve">комнатных квартир в </w:t>
      </w:r>
      <w:r w:rsidR="005618AA">
        <w:t>Куйбышевском</w:t>
      </w:r>
      <w:r>
        <w:t xml:space="preserve"> районе.</w:t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  <w:sectPr w:rsidR="003732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1A2B9E">
      <w:pPr>
        <w:pStyle w:val="3"/>
        <w:jc w:val="center"/>
      </w:pPr>
      <w:bookmarkStart w:id="26" w:name="_Toc397419406"/>
      <w:bookmarkStart w:id="27" w:name="_Toc13574007"/>
      <w:r>
        <w:lastRenderedPageBreak/>
        <w:t>Динамика цен предложения</w:t>
      </w:r>
      <w:bookmarkEnd w:id="26"/>
      <w:bookmarkEnd w:id="27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18</w:t>
      </w:r>
      <w:r w:rsidR="003043AE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новостройках в целом по г. Самара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819"/>
        <w:gridCol w:w="2706"/>
        <w:gridCol w:w="783"/>
        <w:gridCol w:w="783"/>
        <w:gridCol w:w="783"/>
        <w:gridCol w:w="810"/>
        <w:gridCol w:w="783"/>
        <w:gridCol w:w="783"/>
        <w:gridCol w:w="783"/>
        <w:gridCol w:w="810"/>
        <w:gridCol w:w="783"/>
        <w:gridCol w:w="783"/>
        <w:gridCol w:w="941"/>
        <w:gridCol w:w="783"/>
        <w:gridCol w:w="783"/>
      </w:tblGrid>
      <w:tr w:rsidR="005769A3" w:rsidRPr="005769A3" w:rsidTr="005769A3">
        <w:trPr>
          <w:trHeight w:val="34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июн.19</w:t>
            </w:r>
          </w:p>
        </w:tc>
      </w:tr>
      <w:tr w:rsidR="005769A3" w:rsidRPr="005769A3" w:rsidTr="005769A3">
        <w:trPr>
          <w:trHeight w:val="340"/>
          <w:jc w:val="center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45 841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50 559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50 886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47 635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47 763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47 971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49 760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46 637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47 318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44 938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45 116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45 018</w:t>
            </w:r>
          </w:p>
        </w:tc>
      </w:tr>
      <w:tr w:rsidR="005769A3" w:rsidRPr="005769A3" w:rsidTr="005769A3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4 718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-3 251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-3 123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1 858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-4 239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-98</w:t>
            </w:r>
          </w:p>
        </w:tc>
      </w:tr>
      <w:tr w:rsidR="005769A3" w:rsidRPr="005769A3" w:rsidTr="005769A3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-6,39%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-6,28%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-8,62%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-0,22%</w:t>
            </w:r>
          </w:p>
        </w:tc>
      </w:tr>
      <w:tr w:rsidR="005769A3" w:rsidRPr="005769A3" w:rsidTr="005769A3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51 719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52 487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47 122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47 904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48 142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49 445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47 667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50 567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46 559,81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46 950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46 842</w:t>
            </w:r>
          </w:p>
        </w:tc>
      </w:tr>
      <w:tr w:rsidR="005769A3" w:rsidRPr="005769A3" w:rsidTr="005769A3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4 640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-5 365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-1 777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-108</w:t>
            </w:r>
          </w:p>
        </w:tc>
      </w:tr>
      <w:tr w:rsidR="005769A3" w:rsidRPr="005769A3" w:rsidTr="005769A3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1,98%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-10,22%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-3,59%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-7,93%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-0,23%</w:t>
            </w:r>
          </w:p>
        </w:tc>
      </w:tr>
      <w:tr w:rsidR="005769A3" w:rsidRPr="005769A3" w:rsidTr="005769A3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48 752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48 436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49 319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49 261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49 084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49 641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46 359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48 043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44 776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44 793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44 675</w:t>
            </w:r>
          </w:p>
        </w:tc>
      </w:tr>
      <w:tr w:rsidR="005769A3" w:rsidRPr="005769A3" w:rsidTr="005769A3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-3 281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-3 267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-118</w:t>
            </w:r>
          </w:p>
        </w:tc>
      </w:tr>
      <w:tr w:rsidR="005769A3" w:rsidRPr="005769A3" w:rsidTr="005769A3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-6,61%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-6,80%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-0,26%</w:t>
            </w:r>
          </w:p>
        </w:tc>
      </w:tr>
      <w:tr w:rsidR="005769A3" w:rsidRPr="005769A3" w:rsidTr="005769A3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48 870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47 577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46 782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46 341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50 891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44 774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45 427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41 925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41 829</w:t>
            </w:r>
          </w:p>
        </w:tc>
      </w:tr>
      <w:tr w:rsidR="005769A3" w:rsidRPr="005769A3" w:rsidTr="005769A3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2 539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3 775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4 550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-6 117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2 783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-6 404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-96</w:t>
            </w:r>
          </w:p>
        </w:tc>
      </w:tr>
      <w:tr w:rsidR="005769A3" w:rsidRPr="005769A3" w:rsidTr="005769A3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3" w:rsidRPr="005769A3" w:rsidRDefault="005769A3" w:rsidP="00576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-2,65%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-2,70%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-12,02%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-13,28%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3" w:rsidRPr="005769A3" w:rsidRDefault="005769A3" w:rsidP="00576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76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-0,23%</w:t>
            </w:r>
          </w:p>
        </w:tc>
      </w:tr>
    </w:tbl>
    <w:p w:rsidR="00F873F8" w:rsidRDefault="00F873F8" w:rsidP="0037324B">
      <w:pPr>
        <w:spacing w:after="0" w:line="360" w:lineRule="auto"/>
        <w:ind w:firstLine="709"/>
        <w:jc w:val="both"/>
      </w:pPr>
    </w:p>
    <w:p w:rsidR="00B5015F" w:rsidRDefault="00B5015F" w:rsidP="0037324B">
      <w:pPr>
        <w:spacing w:after="0" w:line="360" w:lineRule="auto"/>
        <w:ind w:firstLine="709"/>
        <w:jc w:val="both"/>
      </w:pPr>
    </w:p>
    <w:p w:rsidR="00834A4A" w:rsidRDefault="00834A4A" w:rsidP="0037324B">
      <w:pPr>
        <w:spacing w:after="0" w:line="360" w:lineRule="auto"/>
        <w:ind w:firstLine="709"/>
        <w:jc w:val="both"/>
        <w:sectPr w:rsidR="00834A4A" w:rsidSect="003732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4A4A" w:rsidRDefault="00834A4A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34</w:t>
      </w:r>
      <w:r w:rsidR="003043AE">
        <w:rPr>
          <w:noProof/>
        </w:rPr>
        <w:fldChar w:fldCharType="end"/>
      </w:r>
    </w:p>
    <w:p w:rsidR="00834A4A" w:rsidRDefault="00834A4A" w:rsidP="00834A4A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«новостройках» в целом по г. Самара</w:t>
      </w:r>
    </w:p>
    <w:p w:rsidR="0037324B" w:rsidRDefault="005769A3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C28F395" wp14:editId="0DCF8740">
            <wp:extent cx="5939625" cy="2981739"/>
            <wp:effectExtent l="0" t="0" r="23495" b="9525"/>
            <wp:docPr id="340" name="Диаграмма 3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4953A8" w:rsidRDefault="004953A8" w:rsidP="004953A8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35</w:t>
      </w:r>
      <w:r w:rsidR="003043AE">
        <w:rPr>
          <w:noProof/>
        </w:rPr>
        <w:fldChar w:fldCharType="end"/>
      </w:r>
    </w:p>
    <w:p w:rsidR="004953A8" w:rsidRDefault="004953A8" w:rsidP="004953A8">
      <w:pPr>
        <w:spacing w:after="0" w:line="360" w:lineRule="auto"/>
        <w:jc w:val="center"/>
      </w:pPr>
      <w:r>
        <w:rPr>
          <w:b/>
        </w:rPr>
        <w:t xml:space="preserve">Динамика относительного изменения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«новостройках» в целом по г. Самара</w:t>
      </w:r>
    </w:p>
    <w:p w:rsidR="004953A8" w:rsidRDefault="005769A3" w:rsidP="004953A8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BBD0E8D" wp14:editId="6CBA163E">
            <wp:extent cx="5940425" cy="3278913"/>
            <wp:effectExtent l="0" t="0" r="22225" b="17145"/>
            <wp:docPr id="341" name="Диаграмма 3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  <w:sectPr w:rsidR="0037324B" w:rsidSect="00834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37324B">
      <w:pPr>
        <w:pStyle w:val="1"/>
        <w:jc w:val="center"/>
      </w:pPr>
      <w:bookmarkStart w:id="28" w:name="_Toc397419407"/>
      <w:bookmarkStart w:id="29" w:name="_Toc13574008"/>
      <w:r>
        <w:lastRenderedPageBreak/>
        <w:t>Рынок аренды жилой недвижимости</w:t>
      </w:r>
      <w:bookmarkEnd w:id="28"/>
      <w:bookmarkEnd w:id="29"/>
    </w:p>
    <w:p w:rsidR="00E85BC0" w:rsidRDefault="00E85BC0" w:rsidP="00E85BC0">
      <w:pPr>
        <w:pStyle w:val="2"/>
        <w:jc w:val="center"/>
      </w:pPr>
      <w:bookmarkStart w:id="30" w:name="_Toc397419408"/>
      <w:bookmarkStart w:id="31" w:name="_Toc13574009"/>
      <w:r>
        <w:t>Городской округ Самара</w:t>
      </w:r>
      <w:bookmarkEnd w:id="31"/>
    </w:p>
    <w:p w:rsidR="0037324B" w:rsidRDefault="0037324B" w:rsidP="00E85BC0">
      <w:pPr>
        <w:pStyle w:val="3"/>
        <w:jc w:val="center"/>
      </w:pPr>
      <w:bookmarkStart w:id="32" w:name="_Toc13574010"/>
      <w:r>
        <w:t>Структура предложения</w:t>
      </w:r>
      <w:bookmarkEnd w:id="30"/>
      <w:bookmarkEnd w:id="32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 w:rsidRPr="00670795">
        <w:t xml:space="preserve">При подготовке настоящего отчета было проанализировано </w:t>
      </w:r>
      <w:r w:rsidR="00497FCF">
        <w:t>1 184</w:t>
      </w:r>
      <w:r w:rsidRPr="00670795">
        <w:t xml:space="preserve"> уникальн</w:t>
      </w:r>
      <w:r w:rsidR="00D70CCA">
        <w:t>ых</w:t>
      </w:r>
      <w:r w:rsidRPr="00670795">
        <w:t xml:space="preserve"> предложени</w:t>
      </w:r>
      <w:r w:rsidR="00497FCF">
        <w:t>я</w:t>
      </w:r>
      <w:r>
        <w:t xml:space="preserve">, </w:t>
      </w:r>
      <w:r w:rsidRPr="00BA0696">
        <w:t>опубликованны</w:t>
      </w:r>
      <w:r w:rsidR="00D70CCA">
        <w:t>х</w:t>
      </w:r>
      <w:r w:rsidRPr="00BA0696">
        <w:t xml:space="preserve"> </w:t>
      </w:r>
      <w:r w:rsidR="004D4953">
        <w:t xml:space="preserve">на сайте </w:t>
      </w:r>
      <w:r w:rsidR="008D1AB9">
        <w:t>«ЦИАН» (</w:t>
      </w:r>
      <w:hyperlink r:id="rId57" w:history="1">
        <w:r w:rsidR="008D1AB9" w:rsidRPr="00EB660B">
          <w:rPr>
            <w:rStyle w:val="a9"/>
          </w:rPr>
          <w:t>https://samara.cian.ru/</w:t>
        </w:r>
      </w:hyperlink>
      <w:r w:rsidR="008D1AB9">
        <w:t>)</w:t>
      </w:r>
      <w:r>
        <w:t>.</w:t>
      </w:r>
    </w:p>
    <w:p w:rsidR="0037324B" w:rsidRDefault="0037324B" w:rsidP="0037324B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количеству комнат представлена следующим образом:</w:t>
      </w:r>
    </w:p>
    <w:p w:rsidR="0037324B" w:rsidRDefault="0037324B" w:rsidP="0037324B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36</w:t>
      </w:r>
      <w:r w:rsidR="003043AE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количеству комнат</w:t>
      </w:r>
    </w:p>
    <w:p w:rsidR="0037324B" w:rsidRDefault="00497FCF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820A3FD" wp14:editId="5F748789">
            <wp:extent cx="3405188" cy="1724025"/>
            <wp:effectExtent l="38100" t="0" r="24130" b="9525"/>
            <wp:docPr id="342" name="Диаграмма 3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37324B" w:rsidRDefault="0037324B" w:rsidP="0037324B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37</w:t>
      </w:r>
      <w:r w:rsidR="003043AE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типам квартир</w:t>
      </w:r>
    </w:p>
    <w:p w:rsidR="0037324B" w:rsidRDefault="00497FCF" w:rsidP="0037324B">
      <w:pPr>
        <w:spacing w:after="0" w:line="360" w:lineRule="auto"/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74AF8613" wp14:editId="5690C177">
            <wp:extent cx="5940425" cy="2637600"/>
            <wp:effectExtent l="0" t="0" r="22225" b="10795"/>
            <wp:docPr id="343" name="Диаграмма 3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lastRenderedPageBreak/>
        <w:t xml:space="preserve">Таким образом, наиболее представленными на </w:t>
      </w:r>
      <w:proofErr w:type="gramStart"/>
      <w:r>
        <w:t>рынке</w:t>
      </w:r>
      <w:proofErr w:type="gramEnd"/>
      <w:r>
        <w:t xml:space="preserve"> аренды жилой недвижимости являются однокомнатные квартиры. При этом наибольшее количество предложений приходится на квартиры в кирпичных домах «улучшенной» планировки.</w:t>
      </w:r>
    </w:p>
    <w:p w:rsidR="0037324B" w:rsidRDefault="0037324B" w:rsidP="0037324B">
      <w:pPr>
        <w:spacing w:after="0" w:line="360" w:lineRule="auto"/>
        <w:ind w:firstLine="709"/>
        <w:jc w:val="both"/>
      </w:pPr>
      <w:r>
        <w:t>По административным районам структура предложения к аренде объектов жилой недвижимости представлена следующим образом</w:t>
      </w:r>
    </w:p>
    <w:p w:rsidR="0037324B" w:rsidRDefault="0037324B" w:rsidP="0037324B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38</w:t>
      </w:r>
      <w:r w:rsidR="003043AE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административным районам</w:t>
      </w:r>
    </w:p>
    <w:p w:rsidR="0037324B" w:rsidRDefault="00497FCF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7E7924C" wp14:editId="64E0C098">
            <wp:extent cx="5748338" cy="5276851"/>
            <wp:effectExtent l="0" t="0" r="24130" b="19050"/>
            <wp:docPr id="344" name="Диаграмма 3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3A582C" w:rsidRDefault="003A582C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к аренде приходится на квартиры в Октябрьском </w:t>
      </w:r>
      <w:proofErr w:type="gramStart"/>
      <w:r>
        <w:t>район</w:t>
      </w:r>
      <w:r w:rsidR="00DC5B46">
        <w:t>е</w:t>
      </w:r>
      <w:proofErr w:type="gramEnd"/>
      <w:r>
        <w:t>.</w:t>
      </w:r>
    </w:p>
    <w:p w:rsidR="00F2763C" w:rsidRDefault="00F2763C" w:rsidP="0037324B">
      <w:pPr>
        <w:spacing w:after="0" w:line="360" w:lineRule="auto"/>
        <w:ind w:firstLine="709"/>
        <w:jc w:val="both"/>
      </w:pPr>
    </w:p>
    <w:p w:rsidR="00526A2D" w:rsidRDefault="00526A2D" w:rsidP="0037324B">
      <w:pPr>
        <w:spacing w:after="0" w:line="360" w:lineRule="auto"/>
        <w:ind w:firstLine="709"/>
        <w:jc w:val="both"/>
      </w:pPr>
    </w:p>
    <w:p w:rsidR="0037324B" w:rsidRDefault="0037324B" w:rsidP="00F2763C">
      <w:pPr>
        <w:pStyle w:val="3"/>
        <w:jc w:val="center"/>
      </w:pPr>
      <w:bookmarkStart w:id="33" w:name="_Toc397419409"/>
      <w:bookmarkStart w:id="34" w:name="_Toc13574011"/>
      <w:r>
        <w:lastRenderedPageBreak/>
        <w:t>Анализ арендной платы</w:t>
      </w:r>
      <w:bookmarkEnd w:id="33"/>
      <w:bookmarkEnd w:id="34"/>
    </w:p>
    <w:p w:rsidR="0037324B" w:rsidRDefault="0037324B" w:rsidP="0037324B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19</w:t>
      </w:r>
      <w:r w:rsidR="003043AE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362"/>
        <w:gridCol w:w="2963"/>
        <w:gridCol w:w="844"/>
        <w:gridCol w:w="844"/>
        <w:gridCol w:w="845"/>
        <w:gridCol w:w="843"/>
      </w:tblGrid>
      <w:tr w:rsidR="00497FCF" w:rsidRPr="00497FCF" w:rsidTr="00497FCF">
        <w:trPr>
          <w:trHeight w:val="836"/>
          <w:tblHeader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18 181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14 905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20 162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30 222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20 466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16 270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22 982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33 322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15 097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16 159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19 523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12 368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14 851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20 000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14 980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13 231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16 875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28 310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18 417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30 941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39 647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28 310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18 417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30 941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39 647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27 580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20 316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27 557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42 454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29 193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21 882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28 207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42 454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16 286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18 667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19 550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16 468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21 784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31 731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20 536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16 999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23 234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31 731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16 056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14 018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12 821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15 214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17 714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16 333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14 375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14 375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17 151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15 310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19 542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22 111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18 897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16 875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21 818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22 429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16 756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13 667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16 950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21 000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12 763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15 570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14 833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20 056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14 510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15 722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22 333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13 823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12 176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19 125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13 214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11 429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14 417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18 500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11 262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11 262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15 905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17 538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23 750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17 457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15 141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18 950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27 625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15 230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12 821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16 543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19 786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11 967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14 643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20 500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11 455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11 455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14 978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13 738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16 188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19 556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16 392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14 913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19 188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20 000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17 000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14 330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20 667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13 875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13 325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13 150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Куйбышевский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15 125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14 333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17 500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14 333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17 500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14 333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14 333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FCF" w:rsidRPr="00497FCF" w:rsidTr="00497FCF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CF" w:rsidRPr="00497FCF" w:rsidRDefault="00497FCF" w:rsidP="0049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97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39</w:t>
      </w:r>
      <w:r w:rsidR="003043AE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>Средняя арендная плата (руб./месяц) по типу квартир</w:t>
      </w:r>
    </w:p>
    <w:p w:rsidR="0037324B" w:rsidRDefault="00497FCF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FCCB0B6" wp14:editId="6F702E5A">
            <wp:extent cx="5940425" cy="2961322"/>
            <wp:effectExtent l="0" t="0" r="22225" b="10795"/>
            <wp:docPr id="345" name="Диаграмма 3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proofErr w:type="gramStart"/>
      <w:r>
        <w:t xml:space="preserve">Таким образом, в результате проведенного анализа можно сделать предположение, что максимальная средняя арендная плата у </w:t>
      </w:r>
      <w:r w:rsidR="004D4953">
        <w:t>трехкомнатных</w:t>
      </w:r>
      <w:r w:rsidR="00A74D9B">
        <w:t xml:space="preserve"> </w:t>
      </w:r>
      <w:r w:rsidR="00F55595">
        <w:t xml:space="preserve">кирпичных </w:t>
      </w:r>
      <w:r>
        <w:t>«</w:t>
      </w:r>
      <w:proofErr w:type="spellStart"/>
      <w:r w:rsidR="00F55595">
        <w:t>улучшенок</w:t>
      </w:r>
      <w:proofErr w:type="spellEnd"/>
      <w:r>
        <w:t xml:space="preserve">» </w:t>
      </w:r>
      <w:r w:rsidR="006C0C66">
        <w:t>–</w:t>
      </w:r>
      <w:r>
        <w:t xml:space="preserve"> </w:t>
      </w:r>
      <w:r w:rsidR="00497FCF">
        <w:t>33 322</w:t>
      </w:r>
      <w:r>
        <w:t xml:space="preserve"> руб., минимальная </w:t>
      </w:r>
      <w:r w:rsidR="003475B7">
        <w:t xml:space="preserve">– </w:t>
      </w:r>
      <w:r>
        <w:t>у однокомнатных «</w:t>
      </w:r>
      <w:r w:rsidR="00A817F5">
        <w:t>малосемеек</w:t>
      </w:r>
      <w:r>
        <w:t xml:space="preserve">» </w:t>
      </w:r>
      <w:r w:rsidR="006C0C66">
        <w:t>–</w:t>
      </w:r>
      <w:r>
        <w:t xml:space="preserve"> </w:t>
      </w:r>
      <w:r w:rsidR="00497FCF">
        <w:t>12 027</w:t>
      </w:r>
      <w:r>
        <w:t xml:space="preserve"> руб.</w:t>
      </w:r>
      <w:proofErr w:type="gramEnd"/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E93559">
      <w:pPr>
        <w:spacing w:after="0" w:line="360" w:lineRule="auto"/>
        <w:ind w:firstLine="709"/>
        <w:jc w:val="both"/>
        <w:sectPr w:rsidR="00F27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2"/>
        <w:jc w:val="center"/>
      </w:pPr>
      <w:bookmarkStart w:id="35" w:name="_Toc13574012"/>
      <w:r>
        <w:t>Городской округ Тольятти</w:t>
      </w:r>
      <w:bookmarkEnd w:id="35"/>
    </w:p>
    <w:p w:rsidR="00F2763C" w:rsidRDefault="00F2763C" w:rsidP="00F2763C">
      <w:pPr>
        <w:pStyle w:val="3"/>
        <w:jc w:val="center"/>
      </w:pPr>
      <w:bookmarkStart w:id="36" w:name="_Toc13574013"/>
      <w:r>
        <w:t>Структура предложения</w:t>
      </w:r>
      <w:bookmarkEnd w:id="36"/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 w:rsidRPr="00670795">
        <w:t xml:space="preserve">При подготовке настоящего отчета было проанализировано </w:t>
      </w:r>
      <w:r w:rsidR="00FF192B">
        <w:t>903</w:t>
      </w:r>
      <w:r w:rsidRPr="00670795">
        <w:t xml:space="preserve"> </w:t>
      </w:r>
      <w:proofErr w:type="gramStart"/>
      <w:r w:rsidRPr="00670795">
        <w:t>уникальных</w:t>
      </w:r>
      <w:proofErr w:type="gramEnd"/>
      <w:r w:rsidRPr="00670795">
        <w:t xml:space="preserve"> предложени</w:t>
      </w:r>
      <w:r w:rsidR="00FF192B">
        <w:t>я</w:t>
      </w:r>
      <w:r>
        <w:t xml:space="preserve">, </w:t>
      </w:r>
      <w:r w:rsidRPr="00BA0696">
        <w:t>опубликованны</w:t>
      </w:r>
      <w:r w:rsidR="008D4048">
        <w:t>х</w:t>
      </w:r>
      <w:r>
        <w:t xml:space="preserve"> на сайте «Волга-Инфо недвижимость» (</w:t>
      </w:r>
      <w:hyperlink r:id="rId62" w:history="1">
        <w:r w:rsidR="008E02CF" w:rsidRPr="00460F21">
          <w:rPr>
            <w:rStyle w:val="a9"/>
          </w:rPr>
          <w:t>http://www.volgainfo.net/togliatti/search/arenda_zhilyih/</w:t>
        </w:r>
      </w:hyperlink>
      <w:r>
        <w:t>).</w:t>
      </w:r>
    </w:p>
    <w:p w:rsidR="00F2763C" w:rsidRDefault="00F2763C" w:rsidP="00F2763C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количеству комнат представлена следующим образом:</w:t>
      </w:r>
    </w:p>
    <w:p w:rsidR="00F2763C" w:rsidRDefault="00F2763C" w:rsidP="00F2763C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40</w:t>
      </w:r>
      <w:r w:rsidR="003043AE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t xml:space="preserve"> по количеству комнат</w:t>
      </w:r>
    </w:p>
    <w:p w:rsidR="00F2763C" w:rsidRDefault="00FF192B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6CEEDAD" wp14:editId="468B9D38">
            <wp:extent cx="3633788" cy="1781175"/>
            <wp:effectExtent l="38100" t="0" r="24130" b="9525"/>
            <wp:docPr id="346" name="Диаграмма 3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районам представлена следующим образом:</w:t>
      </w:r>
    </w:p>
    <w:p w:rsidR="00F2763C" w:rsidRDefault="00F2763C" w:rsidP="00F2763C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41</w:t>
      </w:r>
      <w:r w:rsidR="003043AE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t xml:space="preserve"> по районам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F192B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914F576" wp14:editId="57A43E5F">
            <wp:extent cx="3673502" cy="2194560"/>
            <wp:effectExtent l="0" t="0" r="22225" b="15240"/>
            <wp:docPr id="347" name="Диаграмма 3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42</w:t>
      </w:r>
      <w:r w:rsidR="003043AE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типам квартир</w:t>
      </w:r>
    </w:p>
    <w:p w:rsidR="00F2763C" w:rsidRDefault="00FF192B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1C55870" wp14:editId="38344637">
            <wp:extent cx="5709037" cy="5724939"/>
            <wp:effectExtent l="0" t="0" r="25400" b="9525"/>
            <wp:docPr id="348" name="Диаграмма 3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 xml:space="preserve">Таким образом, наиболее представленными на </w:t>
      </w:r>
      <w:proofErr w:type="gramStart"/>
      <w:r>
        <w:t>рынке</w:t>
      </w:r>
      <w:proofErr w:type="gramEnd"/>
      <w:r>
        <w:t xml:space="preserve"> аренды жилой недвижимости являются однокомнатные квартиры. При этом наибольшее количество предложений приходится на квартиры в </w:t>
      </w:r>
      <w:r w:rsidR="00C86C6F">
        <w:t xml:space="preserve">панельных домах </w:t>
      </w:r>
      <w:r w:rsidR="00A535B6">
        <w:t>«</w:t>
      </w:r>
      <w:r w:rsidR="00C86C6F">
        <w:t>современной</w:t>
      </w:r>
      <w:r w:rsidR="00A535B6">
        <w:t>»</w:t>
      </w:r>
      <w:r w:rsidR="00F55595">
        <w:t xml:space="preserve"> планировки</w:t>
      </w:r>
      <w:r>
        <w:t>.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914E9E" w:rsidRDefault="00914E9E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lastRenderedPageBreak/>
        <w:t>По административным районам структура предложения к аренде объектов жилой недвижимости представлена следующим образом: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43</w:t>
      </w:r>
      <w:r w:rsidR="003043AE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административным районам</w:t>
      </w:r>
    </w:p>
    <w:p w:rsidR="00F2763C" w:rsidRDefault="00FF192B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351AAEC" wp14:editId="2170F70E">
            <wp:extent cx="5200153" cy="5820355"/>
            <wp:effectExtent l="0" t="0" r="19685" b="9525"/>
            <wp:docPr id="349" name="Диаграмма 3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к аренде приходится на квартиры в Автозаводском </w:t>
      </w:r>
      <w:proofErr w:type="gramStart"/>
      <w:r>
        <w:t>районе</w:t>
      </w:r>
      <w:proofErr w:type="gramEnd"/>
      <w:r>
        <w:t xml:space="preserve"> («Новый город»).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B40E66" w:rsidRDefault="00B40E66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3"/>
        <w:jc w:val="center"/>
      </w:pPr>
      <w:bookmarkStart w:id="37" w:name="_Toc397683097"/>
      <w:bookmarkStart w:id="38" w:name="_Toc13574014"/>
      <w:r>
        <w:lastRenderedPageBreak/>
        <w:t>Анализ арендной платы</w:t>
      </w:r>
      <w:bookmarkEnd w:id="37"/>
      <w:bookmarkEnd w:id="38"/>
    </w:p>
    <w:p w:rsidR="00F2763C" w:rsidRDefault="00F2763C" w:rsidP="00F2763C">
      <w:pPr>
        <w:pStyle w:val="aa"/>
      </w:pPr>
      <w:r>
        <w:t xml:space="preserve">Таблица </w:t>
      </w:r>
      <w:r w:rsidR="003043AE">
        <w:fldChar w:fldCharType="begin"/>
      </w:r>
      <w:r w:rsidR="003043AE">
        <w:instrText xml:space="preserve"> SEQ Таблица \* ARABIC </w:instrText>
      </w:r>
      <w:r w:rsidR="003043AE">
        <w:fldChar w:fldCharType="separate"/>
      </w:r>
      <w:r w:rsidR="00095BD2">
        <w:rPr>
          <w:noProof/>
        </w:rPr>
        <w:t>20</w:t>
      </w:r>
      <w:r w:rsidR="003043AE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ind w:firstLine="709"/>
        <w:jc w:val="both"/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960"/>
        <w:gridCol w:w="2340"/>
        <w:gridCol w:w="3360"/>
        <w:gridCol w:w="960"/>
        <w:gridCol w:w="960"/>
        <w:gridCol w:w="960"/>
        <w:gridCol w:w="960"/>
      </w:tblGrid>
      <w:tr w:rsidR="00FF192B" w:rsidRPr="00FF192B" w:rsidTr="00FF192B">
        <w:trPr>
          <w:trHeight w:val="43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22 597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29 679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18 150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14 800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14 929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21 900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Старый город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20 688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23 000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19 273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16 667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19 000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21 900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 город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25 469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33 256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16 520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13 955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Комсомольский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19 675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22 500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20 955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14 600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Шлюзовой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15 077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17 000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17 333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14 500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13 300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Поволжский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192B" w:rsidRPr="00FF192B" w:rsidTr="00FF19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2B" w:rsidRPr="00FF192B" w:rsidRDefault="00FF192B" w:rsidP="00FF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9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14E9E" w:rsidRDefault="00914E9E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t xml:space="preserve">Рисунок </w:t>
      </w:r>
      <w:r w:rsidR="003043AE">
        <w:fldChar w:fldCharType="begin"/>
      </w:r>
      <w:r w:rsidR="003043AE">
        <w:instrText xml:space="preserve"> SEQ Рисунок \* ARABIC </w:instrText>
      </w:r>
      <w:r w:rsidR="003043AE">
        <w:fldChar w:fldCharType="separate"/>
      </w:r>
      <w:r w:rsidR="00095BD2">
        <w:rPr>
          <w:noProof/>
        </w:rPr>
        <w:t>44</w:t>
      </w:r>
      <w:r w:rsidR="003043AE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>
        <w:rPr>
          <w:b/>
        </w:rPr>
        <w:t>Средняя арендная плата (руб./месяц) по типу квартир</w:t>
      </w:r>
    </w:p>
    <w:p w:rsidR="00F2763C" w:rsidRDefault="00FF192B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681ACC1" wp14:editId="62E77EAE">
            <wp:extent cx="5940425" cy="4077444"/>
            <wp:effectExtent l="0" t="0" r="22225" b="18415"/>
            <wp:docPr id="350" name="Диаграмма 3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proofErr w:type="gramStart"/>
      <w:r>
        <w:t>Таким образом, в результате проведенного анализа можно сделать предположение, что максимальная средняя арендная плата у трехкомнатных «</w:t>
      </w:r>
      <w:proofErr w:type="spellStart"/>
      <w:r w:rsidR="00202CBB">
        <w:t>улучшенок</w:t>
      </w:r>
      <w:proofErr w:type="spellEnd"/>
      <w:r>
        <w:t xml:space="preserve">» </w:t>
      </w:r>
      <w:r w:rsidR="00517854">
        <w:t>–</w:t>
      </w:r>
      <w:r>
        <w:t xml:space="preserve"> </w:t>
      </w:r>
      <w:r w:rsidR="00FF192B">
        <w:t xml:space="preserve">29 679 </w:t>
      </w:r>
      <w:r>
        <w:t xml:space="preserve"> руб., минимальная </w:t>
      </w:r>
      <w:r w:rsidR="003475B7">
        <w:t xml:space="preserve">– </w:t>
      </w:r>
      <w:r>
        <w:t>у однокомнатных</w:t>
      </w:r>
      <w:r w:rsidR="00D950AA">
        <w:t xml:space="preserve"> </w:t>
      </w:r>
      <w:r>
        <w:t>«</w:t>
      </w:r>
      <w:r w:rsidR="00E5490D">
        <w:t>малометражек</w:t>
      </w:r>
      <w:r>
        <w:t xml:space="preserve">» </w:t>
      </w:r>
      <w:r w:rsidR="00517854">
        <w:t>–</w:t>
      </w:r>
      <w:r>
        <w:t xml:space="preserve"> </w:t>
      </w:r>
      <w:r w:rsidR="00FF192B">
        <w:t>7 815</w:t>
      </w:r>
      <w:r>
        <w:t xml:space="preserve"> руб.</w:t>
      </w:r>
      <w:proofErr w:type="gramEnd"/>
    </w:p>
    <w:p w:rsidR="00F2763C" w:rsidRDefault="00F2763C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  <w:sectPr w:rsidR="00DE1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4A4" w:rsidRDefault="00D214A4" w:rsidP="00D214A4">
      <w:pPr>
        <w:pStyle w:val="1"/>
        <w:jc w:val="center"/>
      </w:pPr>
      <w:bookmarkStart w:id="39" w:name="_Toc13574015"/>
      <w:r>
        <w:lastRenderedPageBreak/>
        <w:t>Приложения</w:t>
      </w:r>
      <w:bookmarkEnd w:id="39"/>
    </w:p>
    <w:p w:rsidR="00F42902" w:rsidRDefault="00F42902" w:rsidP="00F42902">
      <w:pPr>
        <w:pStyle w:val="aa"/>
      </w:pPr>
      <w:r>
        <w:t xml:space="preserve">Приложение </w:t>
      </w:r>
      <w:r w:rsidR="003043AE">
        <w:fldChar w:fldCharType="begin"/>
      </w:r>
      <w:r w:rsidR="003043AE">
        <w:instrText xml:space="preserve"> SEQ Приложение \* ARABIC </w:instrText>
      </w:r>
      <w:r w:rsidR="003043AE">
        <w:fldChar w:fldCharType="separate"/>
      </w:r>
      <w:r w:rsidR="00095BD2">
        <w:rPr>
          <w:noProof/>
        </w:rPr>
        <w:t>1</w:t>
      </w:r>
      <w:r w:rsidR="003043AE">
        <w:rPr>
          <w:noProof/>
        </w:rPr>
        <w:fldChar w:fldCharType="end"/>
      </w:r>
    </w:p>
    <w:p w:rsidR="00F42902" w:rsidRDefault="00F42902" w:rsidP="00F42902">
      <w:pPr>
        <w:pStyle w:val="2"/>
        <w:jc w:val="center"/>
      </w:pPr>
      <w:bookmarkStart w:id="40" w:name="_Toc397419411"/>
      <w:bookmarkStart w:id="41" w:name="_Toc13574016"/>
      <w:r w:rsidRPr="00D214A4">
        <w:t xml:space="preserve">Дискретная пространственно-параметрическая модель вторичного рынка жилой недвижимости г. Самары </w:t>
      </w:r>
      <w:r>
        <w:t>(одно-, дву</w:t>
      </w:r>
      <w:proofErr w:type="gramStart"/>
      <w:r>
        <w:t>х-</w:t>
      </w:r>
      <w:proofErr w:type="gramEnd"/>
      <w:r>
        <w:t xml:space="preserve"> и трехкомнатные квартиры в многоквартирных домах) </w:t>
      </w:r>
      <w:r w:rsidRPr="00D214A4">
        <w:t xml:space="preserve">по состоянию </w:t>
      </w:r>
      <w:r>
        <w:t>за</w:t>
      </w:r>
      <w:r w:rsidRPr="00D214A4">
        <w:t xml:space="preserve"> </w:t>
      </w:r>
      <w:r w:rsidR="00AC0793">
        <w:t>июнь</w:t>
      </w:r>
      <w:r w:rsidRPr="00D214A4">
        <w:t xml:space="preserve"> 201</w:t>
      </w:r>
      <w:r w:rsidR="00222AD2">
        <w:t>9</w:t>
      </w:r>
      <w:r w:rsidRPr="00D214A4">
        <w:t xml:space="preserve"> года</w:t>
      </w:r>
      <w:bookmarkEnd w:id="40"/>
      <w:bookmarkEnd w:id="41"/>
    </w:p>
    <w:p w:rsidR="00F42902" w:rsidRDefault="00F42902" w:rsidP="00E93559">
      <w:pPr>
        <w:spacing w:after="0" w:line="360" w:lineRule="auto"/>
        <w:ind w:firstLine="709"/>
        <w:jc w:val="both"/>
      </w:pPr>
    </w:p>
    <w:tbl>
      <w:tblPr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100"/>
        <w:gridCol w:w="4560"/>
        <w:gridCol w:w="1220"/>
        <w:gridCol w:w="1220"/>
        <w:gridCol w:w="1220"/>
        <w:gridCol w:w="1220"/>
      </w:tblGrid>
      <w:tr w:rsidR="00AC0793" w:rsidRPr="00AC0793" w:rsidTr="00AC0793">
        <w:trPr>
          <w:trHeight w:val="615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Ценовая зона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 всем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3-комн.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Все ценовые зоны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1 846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79,75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21 053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170 348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61 424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60 041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57 143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14 147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0,52%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0,78%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0,89%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1,10%</w:t>
            </w:r>
          </w:p>
        </w:tc>
      </w:tr>
      <w:tr w:rsidR="00AC0793" w:rsidRPr="00AC0793" w:rsidTr="00AC0793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AC0793" w:rsidRPr="00AC0793" w:rsidTr="00AC0793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124,35</w:t>
            </w:r>
          </w:p>
        </w:tc>
      </w:tr>
      <w:tr w:rsidR="00AC0793" w:rsidRPr="00AC0793" w:rsidTr="00AC0793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</w:tr>
      <w:tr w:rsidR="00AC0793" w:rsidRPr="00AC0793" w:rsidTr="00AC0793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170 348</w:t>
            </w:r>
          </w:p>
        </w:tc>
      </w:tr>
      <w:tr w:rsidR="00AC0793" w:rsidRPr="00AC0793" w:rsidTr="00AC0793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108 970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112 403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114 203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105 280</w:t>
            </w:r>
          </w:p>
        </w:tc>
      </w:tr>
      <w:tr w:rsidR="00AC0793" w:rsidRPr="00AC0793" w:rsidTr="00AC0793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105 623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107 252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100 943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16 966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16 207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19 370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4 130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4,18%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3,92%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895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88,67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24 688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139 442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117 431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65 511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65 369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64 793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11 842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0,64%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0,96%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1,21%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68,36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31 616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29 371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112 838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87 903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101 324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112 838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62 687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54 540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62 162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54 286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7 811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0,98%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1,49%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58,74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21 875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80 645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77 586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51 035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46 542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51 186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51 136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46 429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6 134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0,75%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0,99%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1,49%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73,30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21 053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107 717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88 816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107 717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106 494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47 073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48 544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45 733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43 143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11 987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1 812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3,33%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3,96%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96 892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48 406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2,94%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100,47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44 803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131 529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145 455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76 601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77 919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77 393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75 641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76 923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13 383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15 836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13 407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12 020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2 168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2,80%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109,78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100,43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129,53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104 865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81 633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72 414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131 529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138 728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145 455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100 680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119 000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104 260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94 544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100 935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119 654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101 898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93 189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14 060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13 052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11 828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5 162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6,81%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5,46%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68,82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44 803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108 824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114 754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73 694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73 550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73 329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73 670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10 388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2 067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3,33%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2,81%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102,97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47 748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122 178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170 348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82 579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82 831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82 318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82 716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78 565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82 824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76 606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78 500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15 534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17 092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15 600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2 414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1,81%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2,92%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98,85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124,07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104 054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122 178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170 348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111 386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109 488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120 738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105 737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107 229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106 399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112 345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101 610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16 476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16 590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18 392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3 684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5 676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2,92%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5,29%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5,37%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67,45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98,11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47 748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135 870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135 870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106 538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77 568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81 938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77 396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75 168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81 725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77 216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74 922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9 124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1 843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2,92%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2,45%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66,58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57 057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112 838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87 423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79 778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112 838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69 288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71 076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68 355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68 970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68 725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68 508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63 816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11 032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8 340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12,09%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67,27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52 966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71 754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63 867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60 042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55 405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13 159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7 808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13 159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11 043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19,89%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18,39%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101,14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82 888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53 015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107 717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85 598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107 717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106 494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76 866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84 287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78 405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84 375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70 227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75 000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13 001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11 022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5 892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4,99%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7,51%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23,28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94 527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94 527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77 863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77 863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13 248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14 009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26 496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15,12%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19,42%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88,91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140 398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166 667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69 006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69 841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71 646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70 346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65 228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13 978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1 467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0,90%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2,13%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75,24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120,10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71 429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166 667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111 116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111 100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104 756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114 301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104 862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103 804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102 829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111 546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19 500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24 215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10 098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8,83%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93,48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51 591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34 409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140 398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139 442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140 398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103 451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71 733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73 258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68 953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71 351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67 442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10 830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1 367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0,86%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1,98%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67,61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49 988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49 988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101 324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87 903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101 324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86 587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71 239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76 497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65 061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71 280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75 389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65 236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7 110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2 737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4,21%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58,06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33 911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85 847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85 847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63 793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52 523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53 149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4 127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1 721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3,28%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73,26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93 443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88 816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93 443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86 653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61 303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53 241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59 967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53 857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14 472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11 026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3 728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3,99%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7,00%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27,19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48 679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96 892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70 414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68 421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77 209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16 747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16 570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8,54%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10,26%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73,65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25 091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117 431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98 592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107 857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117 431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61 977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61 881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59 182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9 684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10 108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1 780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1,99%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2,88%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84,69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44 118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117 431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98 592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107 857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117 431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70 296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62 195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68 421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12 279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10 016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2 586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3,68%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70,25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43 750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85 938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80 303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85 938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73 684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58 819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62 031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62 789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58 110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4 097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1 449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1,92%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4,26%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2,46%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57,37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37 106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80 645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80 645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62 069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50 895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50 812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4 450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1 599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1,46%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2,48%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3,14%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63,63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25 091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63 406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72 109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46 700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44 801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15 381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17 761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10,24%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38,03%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82 353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82 353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13 874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27 747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48,99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66,63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30 769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29 091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93 548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93 548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84 293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56 749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51 582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49 171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48 333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6 785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0,96%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1,55%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1,73%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75,25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39 627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35 882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29 452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93 548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79 545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93 548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84 293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54 801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53 571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6 372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1 502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2,93%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2,74%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31 616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31 616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33 929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70 353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72 464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50 916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49 231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5 856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1 380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2,71%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59,84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29 091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58 786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49 686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44 938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45 031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4 339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983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2,19%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69,24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30 769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29 096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70 081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70 081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39 858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42 375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40 329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38 055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43 411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7 819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2 684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2 904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6,29%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6,85%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23,52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62 057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49 955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4,94%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Промышленный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76,06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26 628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105 263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101 351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105 263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57 986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61 290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57 195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9 224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948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0,89%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1,63%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88,72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42 453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105 263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101 351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105 263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65 210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67 628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64 107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65 251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65 079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63 148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9 697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1 543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2,41%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68,85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38 012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47 143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38 012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87 719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87 719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83 485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83 529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63 507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61 049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57 123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59 749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62 836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57 156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6 112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988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1,10%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1,73%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58,62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35 200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70 690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70 690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64 935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51 680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48 095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47 128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4 903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1 551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2,23%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3,22%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68,82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26 628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71 295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67 910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71 295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44 743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41 265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39 613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8 338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3 335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4,55%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8,08%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35 294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73 529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Советский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69,21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27 887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25 704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88 424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86 173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52 761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52 513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7 859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8 442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1 314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1,68%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2,49%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76,69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33 639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33 639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37 481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36 603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88 424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86 173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61 534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60 092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62 521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63 953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7 292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1 915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1,69%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2,60%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3,19%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70,50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39 286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57 432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61 287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55 935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61 564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59 091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5 776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10 061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3 088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5,52%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57,47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33 010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39 831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77 586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77 586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51 265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54 495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50 926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4 899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1 286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1,18%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2,51%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76,24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27 887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25 704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69 512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69 512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63 622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60 294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47 137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40 885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47 463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42 279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5 679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2 008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6,16%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4,91%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32,35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33 693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33 693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62 289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62 727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51 020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Красноглинский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48,34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68,42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25 833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80 000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43 319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43 062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5 842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1 140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0,98%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2,63%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78,19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37 692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80 000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47 618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44 794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45 484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5 939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2 068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4,34%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70,28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35 714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66 489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51 887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59 444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52 986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46 228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45 385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4 892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2 188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13,68%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4,73%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58,11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31 414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64 145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50 702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40 223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39 231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4 084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1 361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3,48%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2,92%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3,38%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69,17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24 194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24 194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25 833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51 301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35 109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36 698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39 535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34 799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6 295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3 492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9,51%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59 524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37 024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37 274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6,46%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7,46%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71,16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21 053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74 074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40 889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41 034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6 889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1 118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2,73%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64,85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81,01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33 487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24 688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72 222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74 074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48 903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49 205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45 087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47 719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50 965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45 406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7 525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1 934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2 029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2,08%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3,93%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4,50%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35,18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57,65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71,36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29 371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53 681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45 433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41 589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41 451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4 209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1 331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2,55%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4,74%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3,20%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32,52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60,10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25 313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21 875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58 252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56 818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55 082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39 980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40 854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40 149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38 515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40 662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40 938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41 026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38 578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5 508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1 811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3,46%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4,70%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55,86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54,76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63,42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29 667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21 053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51 351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51 351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31 927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32 426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32 261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31 242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32 054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31 746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32 520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30 783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4 854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1 675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2 354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5,19%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7,54%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26,43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33 929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28 329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61 905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61 905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43 836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44 592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47 292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37 572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42 751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46 087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38 028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7 780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8 051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4 648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3 869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793" w:rsidRPr="00AC0793" w:rsidTr="00AC0793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8,46%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9,83%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10,30%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93" w:rsidRPr="00AC0793" w:rsidRDefault="00AC0793" w:rsidP="00A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A0A4D" w:rsidRDefault="004A0A4D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  <w:sectPr w:rsidR="00F42902" w:rsidSect="00D214A4">
          <w:footerReference w:type="default" r:id="rId68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20452E" w:rsidRDefault="0020452E" w:rsidP="0020452E">
      <w:pPr>
        <w:pStyle w:val="aa"/>
      </w:pPr>
      <w:r>
        <w:t xml:space="preserve">Приложение </w:t>
      </w:r>
      <w:r w:rsidR="003043AE">
        <w:fldChar w:fldCharType="begin"/>
      </w:r>
      <w:r w:rsidR="003043AE">
        <w:instrText xml:space="preserve"> SEQ Приложение \* ARABIC </w:instrText>
      </w:r>
      <w:r w:rsidR="003043AE">
        <w:fldChar w:fldCharType="separate"/>
      </w:r>
      <w:r w:rsidR="00095BD2">
        <w:rPr>
          <w:noProof/>
        </w:rPr>
        <w:t>2</w:t>
      </w:r>
      <w:r w:rsidR="003043AE">
        <w:rPr>
          <w:noProof/>
        </w:rPr>
        <w:fldChar w:fldCharType="end"/>
      </w:r>
    </w:p>
    <w:p w:rsidR="0020452E" w:rsidRDefault="0020452E" w:rsidP="0020452E">
      <w:pPr>
        <w:pStyle w:val="2"/>
        <w:jc w:val="center"/>
      </w:pPr>
      <w:bookmarkStart w:id="42" w:name="_Toc13574017"/>
      <w:r w:rsidRPr="00D214A4">
        <w:t>Дискретная пространственно-параметрическая модель вторичного рынка жилой недвижимости</w:t>
      </w:r>
      <w:r>
        <w:br/>
      </w:r>
      <w:r w:rsidRPr="00D214A4">
        <w:t>г.</w:t>
      </w:r>
      <w:r>
        <w:t> Тольятти</w:t>
      </w:r>
      <w:r w:rsidRPr="00D214A4">
        <w:t xml:space="preserve"> </w:t>
      </w:r>
      <w:r>
        <w:t>(одно-, дву</w:t>
      </w:r>
      <w:proofErr w:type="gramStart"/>
      <w:r>
        <w:t>х-</w:t>
      </w:r>
      <w:proofErr w:type="gramEnd"/>
      <w:r>
        <w:t xml:space="preserve"> и трехкомнатные квартиры в многоквартирных домах)</w:t>
      </w:r>
      <w:r>
        <w:br/>
      </w:r>
      <w:r w:rsidRPr="00D214A4">
        <w:t xml:space="preserve">по состоянию </w:t>
      </w:r>
      <w:r>
        <w:t>за</w:t>
      </w:r>
      <w:r w:rsidRPr="00D214A4">
        <w:t xml:space="preserve"> </w:t>
      </w:r>
      <w:r w:rsidR="00AC0793">
        <w:t>июнь</w:t>
      </w:r>
      <w:r w:rsidRPr="00D214A4">
        <w:t xml:space="preserve"> 201</w:t>
      </w:r>
      <w:r w:rsidR="00222AD2">
        <w:t>9</w:t>
      </w:r>
      <w:r w:rsidRPr="00D214A4">
        <w:t xml:space="preserve"> года</w:t>
      </w:r>
      <w:bookmarkEnd w:id="42"/>
    </w:p>
    <w:p w:rsidR="00F42902" w:rsidRDefault="00F42902" w:rsidP="00E93559">
      <w:pPr>
        <w:spacing w:after="0" w:line="360" w:lineRule="auto"/>
        <w:ind w:firstLine="709"/>
        <w:jc w:val="both"/>
      </w:pPr>
    </w:p>
    <w:tbl>
      <w:tblPr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100"/>
        <w:gridCol w:w="4560"/>
        <w:gridCol w:w="1220"/>
        <w:gridCol w:w="1220"/>
        <w:gridCol w:w="1220"/>
        <w:gridCol w:w="1220"/>
      </w:tblGrid>
      <w:tr w:rsidR="00540678" w:rsidRPr="00540678" w:rsidTr="00540678">
        <w:trPr>
          <w:trHeight w:val="615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Ценовая зона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 всем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3-комн.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Все ценовые зоны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1 429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51,03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51,78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72,11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18 987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77 767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74 468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77 632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77 767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39 780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38 525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6 084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0,81%</w:t>
            </w:r>
          </w:p>
        </w:tc>
      </w:tr>
      <w:tr w:rsidR="00540678" w:rsidRPr="00540678" w:rsidTr="00540678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540678" w:rsidRPr="00540678" w:rsidTr="00540678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105,77</w:t>
            </w:r>
          </w:p>
        </w:tc>
      </w:tr>
      <w:tr w:rsidR="00540678" w:rsidRPr="00540678" w:rsidTr="00540678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50 758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50 909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50 758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51 000</w:t>
            </w:r>
          </w:p>
        </w:tc>
      </w:tr>
      <w:tr w:rsidR="00540678" w:rsidRPr="00540678" w:rsidTr="00540678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65 217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72 180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73 077</w:t>
            </w:r>
          </w:p>
        </w:tc>
      </w:tr>
      <w:tr w:rsidR="00540678" w:rsidRPr="00540678" w:rsidTr="00540678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58 145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58 329</w:t>
            </w:r>
          </w:p>
        </w:tc>
      </w:tr>
      <w:tr w:rsidR="00540678" w:rsidRPr="00540678" w:rsidTr="00540678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56 955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55 814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58 537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56 202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4 660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1 360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1,54%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2,70%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2,33%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55,26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86,96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18 987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77 767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74 468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77 632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77 767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43 627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43 333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7 502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6 723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1,68%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1,63%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55,81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69,47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22 216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22 321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21 538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69 620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65 714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69 620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65 152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43 172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39 241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38 971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4 569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0,96%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58,60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22 093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21 250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55 319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34 762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34 483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3 832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0,93%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1,26%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60,02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23 958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26 667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55 217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52 581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55 217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51 852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36 344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36 142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4 010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798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1,16%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1,94%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2,20%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54,45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72,66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23 387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24 138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23 387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23 750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59 091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59 091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52 542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37 959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37 333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4 831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1 826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8,88%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8,16%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4,81%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Старый город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45,96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69,12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18 987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70 588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61 739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64 516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70 588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37 932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37 333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6 046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1,08%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1,33%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1,73%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96,00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50 758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53 191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50 758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51 829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64 948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61 739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64 516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64 948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57 261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59 056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57 799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58 763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59 325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58 499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3 411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3 051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2,49%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3,74%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5,28%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79,65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18 987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70 588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59 259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70 588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40 336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39 633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7 604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6 985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1 456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3,61%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76,39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22 216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21 847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65 152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57 692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65 152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39 649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40 605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6 118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1 413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3,56%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56,64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23 696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25 238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55 319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53 571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55 319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50 794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33 904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34 401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33 871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3 931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679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0,81%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1,39%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1,08%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1,97%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63,00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17 857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23 958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30 556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47 826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46 923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47 826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40 833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36 791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36 719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2 557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1 808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4,91%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71,45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25 946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25 946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31 818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59 091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47 222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59 091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48 635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38 608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38 150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7 303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3 757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1 724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4,47%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Новый город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867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74,77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27 500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77 767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74 468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77 632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77 767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44 941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41 419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39 231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5 993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0,68%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0,94%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0,98%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89,65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74,73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107,17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50 909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50 909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51 777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51 000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65 217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72 180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73 077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58 107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56 057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58 912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58 405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55 304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57 927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56 087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4 888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1 527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1,91%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3,48%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2,61%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59,99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93,41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28 070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77 767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74 468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77 632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77 767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45 701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46 318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44 707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45 785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46 053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44 573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45 455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7 374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6 347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856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0,91%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1,87%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68,61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29 070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69 620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65 714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69 620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64 286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45 242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43 567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39 852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44 848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38 971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3 736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1,16%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0,95%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46,26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60,98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33 303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27 500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50 435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36 086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35 892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3 284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0,93%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1,56%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45,83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59,37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27 705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31 591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27 705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55 217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52 581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55 217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51 852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37 062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39 787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36 635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3 938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909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1,26%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2,45%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Комсомольский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68,27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24 667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24 667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29 054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60 784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59 000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60 784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40 250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40 325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4 800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866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1,81%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2,15%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54,08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70,11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29 457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59 000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59 000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56 977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40 637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40 625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39 815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5 226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1 742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4,29%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"современная </w:t>
            </w: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69,61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31 343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60 784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55 313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60 784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52 632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43 238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44 008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43 638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41 845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43 939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42 366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3 796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957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2,29%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43,79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56,08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29 310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52 449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48 387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52 449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42 000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34 029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32 759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3 153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1 820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2,94%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5,35%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51,11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61,40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29 167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42 373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36 822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37 302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3 991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3 991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6,36%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15,40%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11,70%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10,84%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69,25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76,00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24 667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24 667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29 054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36 564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32 465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32 203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34 595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5 735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5 735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11,05%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16,41%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15,68%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Шлюзовой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48,80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63,04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24 138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22 093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21 250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52 542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46 182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52 542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32 486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31 706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4 197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957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1,52%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2,52%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2,18%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2,94%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50,15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51,07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66,83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27 273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44 872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44 872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38 710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33 561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33 784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34 429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5 040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4 508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4,68%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7,18%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13,43%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65,41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21 538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48 387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48 387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46 182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46 000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34 446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33 077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4 450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1 549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4,50%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57,18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22 093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21 250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35 385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32 579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29 110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29 304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2 759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1 204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4,14%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41,94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44,73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61,33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26 667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39 889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38 983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31 260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35 870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30 858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2 058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1 241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3,97%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74,50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23 387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24 138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23 387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23 750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52 542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33 871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52 542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33 713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29 425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36 455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32 502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36 806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34 763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7 370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12 668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8 044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4 913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25 336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9 288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14,57%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68,84%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12,07%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25,48%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Поволжский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54,14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66,57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22 321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23 529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22 321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22 429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31 818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26 259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26 515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1 960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877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3,70%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3,34%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33,66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54,14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66,57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22 321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23 529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22 321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22 429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37 941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42 188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31 818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26 259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30 286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28 182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26 515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3 102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2 208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1 960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1 114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877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3,70%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2,56%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3,34%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678" w:rsidRPr="00540678" w:rsidTr="0054067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78" w:rsidRPr="00540678" w:rsidRDefault="00540678" w:rsidP="0054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2902" w:rsidRDefault="00F42902" w:rsidP="00E93559">
      <w:pPr>
        <w:spacing w:after="0" w:line="360" w:lineRule="auto"/>
        <w:ind w:firstLine="709"/>
        <w:jc w:val="both"/>
      </w:pPr>
    </w:p>
    <w:p w:rsidR="00BE62F0" w:rsidRDefault="00BE62F0" w:rsidP="00283868">
      <w:pPr>
        <w:spacing w:after="0" w:line="360" w:lineRule="auto"/>
        <w:ind w:firstLine="709"/>
        <w:jc w:val="both"/>
      </w:pPr>
    </w:p>
    <w:p w:rsidR="00186E8C" w:rsidRDefault="00186E8C" w:rsidP="00283868">
      <w:pPr>
        <w:spacing w:after="0" w:line="360" w:lineRule="auto"/>
        <w:ind w:firstLine="709"/>
        <w:jc w:val="both"/>
      </w:pPr>
    </w:p>
    <w:sectPr w:rsidR="00186E8C" w:rsidSect="00D214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AE" w:rsidRDefault="003043AE" w:rsidP="00E93559">
      <w:pPr>
        <w:spacing w:after="0" w:line="240" w:lineRule="auto"/>
      </w:pPr>
      <w:r>
        <w:separator/>
      </w:r>
    </w:p>
  </w:endnote>
  <w:endnote w:type="continuationSeparator" w:id="0">
    <w:p w:rsidR="003043AE" w:rsidRDefault="003043AE" w:rsidP="00E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78" w:rsidRDefault="00540678">
    <w:pPr>
      <w:pStyle w:val="a5"/>
    </w:pPr>
    <w:r w:rsidRPr="00473CD6">
      <w:rPr>
        <w:rFonts w:ascii="Times New Roman" w:eastAsia="Calibri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6431" behindDoc="1" locked="0" layoutInCell="1" allowOverlap="1" wp14:anchorId="5E0EE03D" wp14:editId="7BBD5E72">
          <wp:simplePos x="0" y="0"/>
          <wp:positionH relativeFrom="column">
            <wp:posOffset>1053465</wp:posOffset>
          </wp:positionH>
          <wp:positionV relativeFrom="page">
            <wp:posOffset>6426200</wp:posOffset>
          </wp:positionV>
          <wp:extent cx="5737860" cy="45732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457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70824"/>
      <w:docPartObj>
        <w:docPartGallery w:val="Page Numbers (Bottom of Page)"/>
        <w:docPartUnique/>
      </w:docPartObj>
    </w:sdtPr>
    <w:sdtEndPr/>
    <w:sdtContent>
      <w:p w:rsidR="00540678" w:rsidRDefault="00540678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1166D62" wp14:editId="046F4C2E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48895</wp:posOffset>
                  </wp:positionV>
                  <wp:extent cx="3630295" cy="495300"/>
                  <wp:effectExtent l="0" t="0" r="8255" b="0"/>
                  <wp:wrapNone/>
                  <wp:docPr id="6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029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678" w:rsidRDefault="00540678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Самарский областной Фонд жилья и ипотеки</w:t>
                              </w:r>
                            </w:p>
                            <w:p w:rsidR="00540678" w:rsidRDefault="00540678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4431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10, г. Самара, ул. Мичурина, 21, 2 этаж офис 201</w:t>
                              </w:r>
                            </w:p>
                            <w:p w:rsidR="00540678" w:rsidRPr="00720E56" w:rsidRDefault="00540678" w:rsidP="00720E5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тел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. 8-800-500-36-63,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E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-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: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www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3.65pt;margin-top:3.85pt;width:285.8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" stroked="f">
                  <v:textbox>
                    <w:txbxContent>
                      <w:p w:rsidR="00540678" w:rsidRDefault="00540678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Самарский областной Фонд жилья и ипотеки</w:t>
                        </w:r>
                      </w:p>
                      <w:p w:rsidR="00540678" w:rsidRDefault="00540678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4431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 г. Самара, ул. Мичурина, 21, 2 этаж офис 201</w:t>
                        </w:r>
                      </w:p>
                      <w:p w:rsidR="00540678" w:rsidRPr="00720E56" w:rsidRDefault="00540678" w:rsidP="00720E5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тел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. 8-800-500-36-63,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E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-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: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www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540678" w:rsidRDefault="00540678">
        <w:pPr>
          <w:pStyle w:val="a5"/>
          <w:jc w:val="right"/>
        </w:pPr>
      </w:p>
      <w:p w:rsidR="00540678" w:rsidRPr="00720E56" w:rsidRDefault="00540678" w:rsidP="00720E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D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038183"/>
      <w:docPartObj>
        <w:docPartGallery w:val="Page Numbers (Bottom of Page)"/>
        <w:docPartUnique/>
      </w:docPartObj>
    </w:sdtPr>
    <w:sdtEndPr/>
    <w:sdtContent>
      <w:p w:rsidR="00540678" w:rsidRDefault="00540678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3D89572" wp14:editId="46E9F50E">
                  <wp:simplePos x="0" y="0"/>
                  <wp:positionH relativeFrom="column">
                    <wp:posOffset>2771665</wp:posOffset>
                  </wp:positionH>
                  <wp:positionV relativeFrom="paragraph">
                    <wp:posOffset>160213</wp:posOffset>
                  </wp:positionV>
                  <wp:extent cx="3630295" cy="495300"/>
                  <wp:effectExtent l="0" t="0" r="8255" b="0"/>
                  <wp:wrapNone/>
                  <wp:docPr id="21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029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678" w:rsidRDefault="00540678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Самарский областной Фонд жилья и ипотеки</w:t>
                              </w:r>
                            </w:p>
                            <w:p w:rsidR="00540678" w:rsidRDefault="00540678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4431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10, г. Самара, ул. Мичурина, 21, 2 этаж офис 201</w:t>
                              </w:r>
                            </w:p>
                            <w:p w:rsidR="00540678" w:rsidRPr="00720E56" w:rsidRDefault="00540678" w:rsidP="00720E5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тел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. 8-800-500-36-63,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E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-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: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www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8.25pt;margin-top:12.6pt;width:285.8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" stroked="f">
                  <v:textbox>
                    <w:txbxContent>
                      <w:p w:rsidR="00540678" w:rsidRDefault="00540678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Самарский областной Фонд жилья и ипотеки</w:t>
                        </w:r>
                      </w:p>
                      <w:p w:rsidR="00540678" w:rsidRDefault="00540678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4431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 г. Самара, ул. Мичурина, 21, 2 этаж офис 201</w:t>
                        </w:r>
                      </w:p>
                      <w:p w:rsidR="00540678" w:rsidRPr="00720E56" w:rsidRDefault="00540678" w:rsidP="00720E5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тел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. 8-800-500-36-63,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E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-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: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www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540678" w:rsidRDefault="00540678">
        <w:pPr>
          <w:pStyle w:val="a5"/>
          <w:jc w:val="right"/>
        </w:pPr>
      </w:p>
      <w:p w:rsidR="00540678" w:rsidRPr="00720E56" w:rsidRDefault="00540678" w:rsidP="00720E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D2">
          <w:rPr>
            <w:noProof/>
          </w:rPr>
          <w:t>110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AE" w:rsidRDefault="003043AE" w:rsidP="00E93559">
      <w:pPr>
        <w:spacing w:after="0" w:line="240" w:lineRule="auto"/>
      </w:pPr>
      <w:r>
        <w:separator/>
      </w:r>
    </w:p>
  </w:footnote>
  <w:footnote w:type="continuationSeparator" w:id="0">
    <w:p w:rsidR="003043AE" w:rsidRDefault="003043AE" w:rsidP="00E9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78" w:rsidRDefault="00540678" w:rsidP="00720E56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C051EC2" wp14:editId="7B79D084">
          <wp:simplePos x="0" y="0"/>
          <wp:positionH relativeFrom="column">
            <wp:posOffset>2820035</wp:posOffset>
          </wp:positionH>
          <wp:positionV relativeFrom="paragraph">
            <wp:posOffset>-146050</wp:posOffset>
          </wp:positionV>
          <wp:extent cx="3342640" cy="246380"/>
          <wp:effectExtent l="0" t="0" r="0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FD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14234" wp14:editId="61958E18">
              <wp:simplePos x="0" y="0"/>
              <wp:positionH relativeFrom="column">
                <wp:posOffset>2690495</wp:posOffset>
              </wp:positionH>
              <wp:positionV relativeFrom="paragraph">
                <wp:posOffset>117475</wp:posOffset>
              </wp:positionV>
              <wp:extent cx="3601720" cy="6858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678" w:rsidRPr="000A6FD9" w:rsidRDefault="00540678" w:rsidP="00E93559">
                          <w:pPr>
                            <w:pStyle w:val="a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4431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10, г. Самара, ул. Мичурина, 21, 2 этаж офис 201</w:t>
                          </w:r>
                        </w:p>
                        <w:p w:rsidR="00540678" w:rsidRPr="008D453B" w:rsidRDefault="00540678" w:rsidP="00E93559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тел. 8(846)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321-36-63, </w:t>
                          </w:r>
                        </w:p>
                        <w:p w:rsidR="00540678" w:rsidRPr="000A6FD9" w:rsidRDefault="00540678" w:rsidP="00E93559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8-800-500-36-63, 8-800-500-75-53. Звонок бесплатный.</w:t>
                          </w:r>
                        </w:p>
                        <w:p w:rsidR="00540678" w:rsidRPr="00C055E1" w:rsidRDefault="00540678" w:rsidP="00720E5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E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-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mail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: 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mail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sofgi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ru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, 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www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sofgi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11.85pt;margin-top:9.25pt;width:283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" stroked="f">
              <v:textbox>
                <w:txbxContent>
                  <w:p w:rsidR="00540678" w:rsidRPr="000A6FD9" w:rsidRDefault="00540678" w:rsidP="00E93559">
                    <w:pPr>
                      <w:pStyle w:val="a5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4431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10, г. Самара, ул. Мичурина, 21, 2 этаж офис 201</w:t>
                    </w:r>
                  </w:p>
                  <w:p w:rsidR="00540678" w:rsidRPr="008D453B" w:rsidRDefault="00540678" w:rsidP="00E93559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тел. 8(846)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321-36-63, </w:t>
                    </w:r>
                  </w:p>
                  <w:p w:rsidR="00540678" w:rsidRPr="000A6FD9" w:rsidRDefault="00540678" w:rsidP="00E93559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8-800-500-36-63, 8-800-500-75-53. Звонок бесплатный.</w:t>
                    </w:r>
                  </w:p>
                  <w:p w:rsidR="00540678" w:rsidRPr="00C055E1" w:rsidRDefault="00540678" w:rsidP="00720E56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E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-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mail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: 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mail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@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sofgi</w:t>
                    </w:r>
                    <w:proofErr w:type="spellEnd"/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proofErr w:type="spellStart"/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ru</w:t>
                    </w:r>
                    <w:proofErr w:type="spellEnd"/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, 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www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proofErr w:type="spellStart"/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sofgi</w:t>
                    </w:r>
                    <w:proofErr w:type="spellEnd"/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proofErr w:type="spellStart"/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noProof/>
        <w:sz w:val="96"/>
        <w:szCs w:val="96"/>
        <w:lang w:eastAsia="ru-RU"/>
      </w:rPr>
      <w:drawing>
        <wp:anchor distT="0" distB="0" distL="114300" distR="114300" simplePos="0" relativeHeight="251659264" behindDoc="1" locked="0" layoutInCell="1" allowOverlap="1" wp14:anchorId="41791A51" wp14:editId="5DF368F8">
          <wp:simplePos x="0" y="0"/>
          <wp:positionH relativeFrom="column">
            <wp:posOffset>-717483</wp:posOffset>
          </wp:positionH>
          <wp:positionV relativeFrom="paragraph">
            <wp:posOffset>-209550</wp:posOffset>
          </wp:positionV>
          <wp:extent cx="3031490" cy="100965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4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78" w:rsidRPr="009E7B29" w:rsidRDefault="00540678" w:rsidP="00EF675B">
    <w:pPr>
      <w:pStyle w:val="a3"/>
      <w:jc w:val="center"/>
      <w:rPr>
        <w:color w:val="A6A6A6" w:themeColor="background1" w:themeShade="A6"/>
      </w:rPr>
    </w:pPr>
    <w:r w:rsidRPr="009E7B29">
      <w:rPr>
        <w:color w:val="A6A6A6" w:themeColor="background1" w:themeShade="A6"/>
      </w:rPr>
      <w:t>АНАЛИЗ РЫНКА ЖИЛОЙ НЕДВИЖИМОСТИ САМАР</w:t>
    </w:r>
    <w:r>
      <w:rPr>
        <w:color w:val="A6A6A6" w:themeColor="background1" w:themeShade="A6"/>
      </w:rPr>
      <w:t>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CA"/>
    <w:multiLevelType w:val="hybridMultilevel"/>
    <w:tmpl w:val="663C98BA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F2790"/>
    <w:multiLevelType w:val="hybridMultilevel"/>
    <w:tmpl w:val="F6387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B6ED5"/>
    <w:multiLevelType w:val="hybridMultilevel"/>
    <w:tmpl w:val="5CE2B8D4"/>
    <w:lvl w:ilvl="0" w:tplc="211E07E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671EA"/>
    <w:multiLevelType w:val="hybridMultilevel"/>
    <w:tmpl w:val="AD566D86"/>
    <w:lvl w:ilvl="0" w:tplc="51DCD8BE">
      <w:numFmt w:val="bullet"/>
      <w:lvlText w:val="•"/>
      <w:lvlJc w:val="left"/>
      <w:pPr>
        <w:ind w:left="1414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0B2AC4"/>
    <w:multiLevelType w:val="hybridMultilevel"/>
    <w:tmpl w:val="C5A044D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5D26F8"/>
    <w:multiLevelType w:val="hybridMultilevel"/>
    <w:tmpl w:val="70F87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2232D2"/>
    <w:multiLevelType w:val="hybridMultilevel"/>
    <w:tmpl w:val="CBB8D424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643712"/>
    <w:multiLevelType w:val="hybridMultilevel"/>
    <w:tmpl w:val="CEA06C6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FB2A60"/>
    <w:multiLevelType w:val="hybridMultilevel"/>
    <w:tmpl w:val="CFE63C3E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703957"/>
    <w:multiLevelType w:val="hybridMultilevel"/>
    <w:tmpl w:val="EAA2CAD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AF4425"/>
    <w:multiLevelType w:val="hybridMultilevel"/>
    <w:tmpl w:val="EC669DD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910D78"/>
    <w:multiLevelType w:val="hybridMultilevel"/>
    <w:tmpl w:val="B0D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A0FB8"/>
    <w:multiLevelType w:val="hybridMultilevel"/>
    <w:tmpl w:val="90EE9F4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800013"/>
    <w:multiLevelType w:val="hybridMultilevel"/>
    <w:tmpl w:val="5C349088"/>
    <w:lvl w:ilvl="0" w:tplc="E068A020"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D372C01"/>
    <w:multiLevelType w:val="hybridMultilevel"/>
    <w:tmpl w:val="D90C2D8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3C2967"/>
    <w:multiLevelType w:val="hybridMultilevel"/>
    <w:tmpl w:val="08109D1C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B276DF"/>
    <w:multiLevelType w:val="hybridMultilevel"/>
    <w:tmpl w:val="43465CC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C46E65"/>
    <w:multiLevelType w:val="hybridMultilevel"/>
    <w:tmpl w:val="BBC06284"/>
    <w:lvl w:ilvl="0" w:tplc="44920980">
      <w:numFmt w:val="bullet"/>
      <w:lvlText w:val="•"/>
      <w:lvlJc w:val="left"/>
      <w:pPr>
        <w:ind w:left="2119" w:hanging="14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6D35D38"/>
    <w:multiLevelType w:val="hybridMultilevel"/>
    <w:tmpl w:val="FD5A2A5A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8C6D38"/>
    <w:multiLevelType w:val="hybridMultilevel"/>
    <w:tmpl w:val="9A4AAF6C"/>
    <w:lvl w:ilvl="0" w:tplc="658E5AAA"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6"/>
  </w:num>
  <w:num w:numId="5">
    <w:abstractNumId w:val="4"/>
  </w:num>
  <w:num w:numId="6">
    <w:abstractNumId w:val="3"/>
  </w:num>
  <w:num w:numId="7">
    <w:abstractNumId w:val="10"/>
  </w:num>
  <w:num w:numId="8">
    <w:abstractNumId w:val="17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9"/>
  </w:num>
  <w:num w:numId="14">
    <w:abstractNumId w:val="19"/>
  </w:num>
  <w:num w:numId="15">
    <w:abstractNumId w:val="15"/>
  </w:num>
  <w:num w:numId="16">
    <w:abstractNumId w:val="13"/>
  </w:num>
  <w:num w:numId="17">
    <w:abstractNumId w:val="12"/>
  </w:num>
  <w:num w:numId="18">
    <w:abstractNumId w:val="1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59"/>
    <w:rsid w:val="0000015D"/>
    <w:rsid w:val="000027E1"/>
    <w:rsid w:val="00003685"/>
    <w:rsid w:val="00004D6E"/>
    <w:rsid w:val="00005332"/>
    <w:rsid w:val="00005A60"/>
    <w:rsid w:val="00005AC5"/>
    <w:rsid w:val="00006314"/>
    <w:rsid w:val="000107F6"/>
    <w:rsid w:val="000108A0"/>
    <w:rsid w:val="0001298F"/>
    <w:rsid w:val="000132DD"/>
    <w:rsid w:val="00013D27"/>
    <w:rsid w:val="0001518E"/>
    <w:rsid w:val="00015CDB"/>
    <w:rsid w:val="00016257"/>
    <w:rsid w:val="00016799"/>
    <w:rsid w:val="00017E65"/>
    <w:rsid w:val="00020F4C"/>
    <w:rsid w:val="00021135"/>
    <w:rsid w:val="0002353C"/>
    <w:rsid w:val="00023BFC"/>
    <w:rsid w:val="00024786"/>
    <w:rsid w:val="00025401"/>
    <w:rsid w:val="0002574E"/>
    <w:rsid w:val="00026B45"/>
    <w:rsid w:val="00026E0A"/>
    <w:rsid w:val="00026F9E"/>
    <w:rsid w:val="000317FC"/>
    <w:rsid w:val="000318A7"/>
    <w:rsid w:val="00031AB5"/>
    <w:rsid w:val="0003217C"/>
    <w:rsid w:val="00032AB8"/>
    <w:rsid w:val="00035B35"/>
    <w:rsid w:val="00036DE1"/>
    <w:rsid w:val="000371FD"/>
    <w:rsid w:val="00042052"/>
    <w:rsid w:val="00042230"/>
    <w:rsid w:val="00042F12"/>
    <w:rsid w:val="00043FB1"/>
    <w:rsid w:val="00045365"/>
    <w:rsid w:val="000453A1"/>
    <w:rsid w:val="000453BD"/>
    <w:rsid w:val="000457FA"/>
    <w:rsid w:val="00045858"/>
    <w:rsid w:val="00050898"/>
    <w:rsid w:val="00050CC0"/>
    <w:rsid w:val="00052FBE"/>
    <w:rsid w:val="000530D8"/>
    <w:rsid w:val="00053488"/>
    <w:rsid w:val="00053951"/>
    <w:rsid w:val="00054544"/>
    <w:rsid w:val="000559F5"/>
    <w:rsid w:val="00056359"/>
    <w:rsid w:val="00056957"/>
    <w:rsid w:val="000578E1"/>
    <w:rsid w:val="0006122D"/>
    <w:rsid w:val="00063014"/>
    <w:rsid w:val="00064BE6"/>
    <w:rsid w:val="00064E0E"/>
    <w:rsid w:val="00065DD3"/>
    <w:rsid w:val="00066186"/>
    <w:rsid w:val="00066461"/>
    <w:rsid w:val="00066BA4"/>
    <w:rsid w:val="000705C6"/>
    <w:rsid w:val="0007084A"/>
    <w:rsid w:val="00070DEB"/>
    <w:rsid w:val="00071299"/>
    <w:rsid w:val="0007220E"/>
    <w:rsid w:val="0007343E"/>
    <w:rsid w:val="00073B57"/>
    <w:rsid w:val="000741B3"/>
    <w:rsid w:val="00075893"/>
    <w:rsid w:val="00075A83"/>
    <w:rsid w:val="00077717"/>
    <w:rsid w:val="000802B5"/>
    <w:rsid w:val="00080661"/>
    <w:rsid w:val="00080D25"/>
    <w:rsid w:val="00082029"/>
    <w:rsid w:val="0008245F"/>
    <w:rsid w:val="00082BB9"/>
    <w:rsid w:val="00082CC5"/>
    <w:rsid w:val="00083C3A"/>
    <w:rsid w:val="00083E4A"/>
    <w:rsid w:val="00084B5A"/>
    <w:rsid w:val="000858E1"/>
    <w:rsid w:val="00085D3A"/>
    <w:rsid w:val="00086D8F"/>
    <w:rsid w:val="00087D0E"/>
    <w:rsid w:val="00091098"/>
    <w:rsid w:val="00092D7B"/>
    <w:rsid w:val="0009322D"/>
    <w:rsid w:val="00094A09"/>
    <w:rsid w:val="00094B7E"/>
    <w:rsid w:val="0009501A"/>
    <w:rsid w:val="0009593A"/>
    <w:rsid w:val="00095BD2"/>
    <w:rsid w:val="00096874"/>
    <w:rsid w:val="000972F7"/>
    <w:rsid w:val="000974E8"/>
    <w:rsid w:val="00097C5D"/>
    <w:rsid w:val="000A159A"/>
    <w:rsid w:val="000A175F"/>
    <w:rsid w:val="000A2A14"/>
    <w:rsid w:val="000A44C2"/>
    <w:rsid w:val="000A4E48"/>
    <w:rsid w:val="000B0ABB"/>
    <w:rsid w:val="000B26A2"/>
    <w:rsid w:val="000B2B77"/>
    <w:rsid w:val="000B2E7C"/>
    <w:rsid w:val="000B4073"/>
    <w:rsid w:val="000B44C1"/>
    <w:rsid w:val="000B5DF4"/>
    <w:rsid w:val="000B6A2F"/>
    <w:rsid w:val="000B6F7B"/>
    <w:rsid w:val="000B7A37"/>
    <w:rsid w:val="000C035D"/>
    <w:rsid w:val="000C1022"/>
    <w:rsid w:val="000C2FDE"/>
    <w:rsid w:val="000C4012"/>
    <w:rsid w:val="000C5401"/>
    <w:rsid w:val="000C5C09"/>
    <w:rsid w:val="000C7A22"/>
    <w:rsid w:val="000D09AB"/>
    <w:rsid w:val="000D0CAC"/>
    <w:rsid w:val="000D0FB9"/>
    <w:rsid w:val="000D46C4"/>
    <w:rsid w:val="000D4D4E"/>
    <w:rsid w:val="000D4F4B"/>
    <w:rsid w:val="000D63A3"/>
    <w:rsid w:val="000D6879"/>
    <w:rsid w:val="000D7581"/>
    <w:rsid w:val="000E0EB5"/>
    <w:rsid w:val="000E1056"/>
    <w:rsid w:val="000E10D5"/>
    <w:rsid w:val="000E1967"/>
    <w:rsid w:val="000E19E5"/>
    <w:rsid w:val="000E321A"/>
    <w:rsid w:val="000E3317"/>
    <w:rsid w:val="000E4E30"/>
    <w:rsid w:val="000E61EE"/>
    <w:rsid w:val="000F1710"/>
    <w:rsid w:val="000F1FED"/>
    <w:rsid w:val="000F3500"/>
    <w:rsid w:val="000F48D2"/>
    <w:rsid w:val="000F63E2"/>
    <w:rsid w:val="00100B58"/>
    <w:rsid w:val="00102925"/>
    <w:rsid w:val="00105B6B"/>
    <w:rsid w:val="00110264"/>
    <w:rsid w:val="00110296"/>
    <w:rsid w:val="001107E0"/>
    <w:rsid w:val="00111EF9"/>
    <w:rsid w:val="0011266C"/>
    <w:rsid w:val="00112941"/>
    <w:rsid w:val="00112CFB"/>
    <w:rsid w:val="00112EBE"/>
    <w:rsid w:val="0011312D"/>
    <w:rsid w:val="00113665"/>
    <w:rsid w:val="00113AAD"/>
    <w:rsid w:val="00113DC7"/>
    <w:rsid w:val="0011499E"/>
    <w:rsid w:val="001159A4"/>
    <w:rsid w:val="00117F0F"/>
    <w:rsid w:val="00120F92"/>
    <w:rsid w:val="00121EAC"/>
    <w:rsid w:val="0012238C"/>
    <w:rsid w:val="0012410B"/>
    <w:rsid w:val="00126A6A"/>
    <w:rsid w:val="00127B4C"/>
    <w:rsid w:val="001320C6"/>
    <w:rsid w:val="00132F4F"/>
    <w:rsid w:val="001347FD"/>
    <w:rsid w:val="001357F0"/>
    <w:rsid w:val="00135A92"/>
    <w:rsid w:val="00135BDB"/>
    <w:rsid w:val="00136A15"/>
    <w:rsid w:val="00136D07"/>
    <w:rsid w:val="00141A5B"/>
    <w:rsid w:val="00142528"/>
    <w:rsid w:val="00143D8C"/>
    <w:rsid w:val="001455E8"/>
    <w:rsid w:val="001466B3"/>
    <w:rsid w:val="001467C8"/>
    <w:rsid w:val="00147870"/>
    <w:rsid w:val="00147F87"/>
    <w:rsid w:val="00147FDC"/>
    <w:rsid w:val="0015113E"/>
    <w:rsid w:val="0015184D"/>
    <w:rsid w:val="00151B3F"/>
    <w:rsid w:val="001526AC"/>
    <w:rsid w:val="001526DA"/>
    <w:rsid w:val="00152F03"/>
    <w:rsid w:val="00152F4D"/>
    <w:rsid w:val="00153167"/>
    <w:rsid w:val="001538F9"/>
    <w:rsid w:val="00153DB8"/>
    <w:rsid w:val="001546CB"/>
    <w:rsid w:val="001557BB"/>
    <w:rsid w:val="00155EB9"/>
    <w:rsid w:val="00156443"/>
    <w:rsid w:val="0015777B"/>
    <w:rsid w:val="001617B4"/>
    <w:rsid w:val="00161FBE"/>
    <w:rsid w:val="001629C0"/>
    <w:rsid w:val="001629DA"/>
    <w:rsid w:val="0016349B"/>
    <w:rsid w:val="00163693"/>
    <w:rsid w:val="00165446"/>
    <w:rsid w:val="00165603"/>
    <w:rsid w:val="00166CE6"/>
    <w:rsid w:val="00167A45"/>
    <w:rsid w:val="00167B17"/>
    <w:rsid w:val="001712C8"/>
    <w:rsid w:val="00172F90"/>
    <w:rsid w:val="00176640"/>
    <w:rsid w:val="00176EEA"/>
    <w:rsid w:val="0017725B"/>
    <w:rsid w:val="00177C48"/>
    <w:rsid w:val="0018061A"/>
    <w:rsid w:val="00180D6B"/>
    <w:rsid w:val="00182B48"/>
    <w:rsid w:val="001841F1"/>
    <w:rsid w:val="00184707"/>
    <w:rsid w:val="00186B79"/>
    <w:rsid w:val="00186E8C"/>
    <w:rsid w:val="0019041A"/>
    <w:rsid w:val="001906CD"/>
    <w:rsid w:val="001908CB"/>
    <w:rsid w:val="00190FB1"/>
    <w:rsid w:val="0019128E"/>
    <w:rsid w:val="0019161A"/>
    <w:rsid w:val="00192404"/>
    <w:rsid w:val="00194B02"/>
    <w:rsid w:val="00195033"/>
    <w:rsid w:val="00195399"/>
    <w:rsid w:val="00196837"/>
    <w:rsid w:val="001A0893"/>
    <w:rsid w:val="001A0994"/>
    <w:rsid w:val="001A2135"/>
    <w:rsid w:val="001A2B9E"/>
    <w:rsid w:val="001A3F3D"/>
    <w:rsid w:val="001A4218"/>
    <w:rsid w:val="001A5C74"/>
    <w:rsid w:val="001A5E79"/>
    <w:rsid w:val="001A6272"/>
    <w:rsid w:val="001B0AFD"/>
    <w:rsid w:val="001B10B8"/>
    <w:rsid w:val="001B160E"/>
    <w:rsid w:val="001B2911"/>
    <w:rsid w:val="001B3D04"/>
    <w:rsid w:val="001B4294"/>
    <w:rsid w:val="001B720D"/>
    <w:rsid w:val="001B72C3"/>
    <w:rsid w:val="001B770D"/>
    <w:rsid w:val="001B7BAE"/>
    <w:rsid w:val="001B7EB7"/>
    <w:rsid w:val="001C1B0C"/>
    <w:rsid w:val="001C319B"/>
    <w:rsid w:val="001C423A"/>
    <w:rsid w:val="001C46FB"/>
    <w:rsid w:val="001C7D1C"/>
    <w:rsid w:val="001D090A"/>
    <w:rsid w:val="001D135E"/>
    <w:rsid w:val="001D1366"/>
    <w:rsid w:val="001D423A"/>
    <w:rsid w:val="001D59EF"/>
    <w:rsid w:val="001D715E"/>
    <w:rsid w:val="001E1135"/>
    <w:rsid w:val="001E1D62"/>
    <w:rsid w:val="001E280E"/>
    <w:rsid w:val="001E2F28"/>
    <w:rsid w:val="001E359A"/>
    <w:rsid w:val="001E454E"/>
    <w:rsid w:val="001E4969"/>
    <w:rsid w:val="001E50B3"/>
    <w:rsid w:val="001E5488"/>
    <w:rsid w:val="001E615F"/>
    <w:rsid w:val="001E751C"/>
    <w:rsid w:val="001E7B9A"/>
    <w:rsid w:val="001E7EEE"/>
    <w:rsid w:val="001F0438"/>
    <w:rsid w:val="001F0AB5"/>
    <w:rsid w:val="001F1BE9"/>
    <w:rsid w:val="001F1C4D"/>
    <w:rsid w:val="001F2874"/>
    <w:rsid w:val="001F2A43"/>
    <w:rsid w:val="001F2B00"/>
    <w:rsid w:val="001F3F14"/>
    <w:rsid w:val="001F411C"/>
    <w:rsid w:val="001F497A"/>
    <w:rsid w:val="001F50C3"/>
    <w:rsid w:val="001F526D"/>
    <w:rsid w:val="001F5DCA"/>
    <w:rsid w:val="001F6120"/>
    <w:rsid w:val="001F7557"/>
    <w:rsid w:val="00202CBB"/>
    <w:rsid w:val="00202D81"/>
    <w:rsid w:val="002033B7"/>
    <w:rsid w:val="002035DF"/>
    <w:rsid w:val="002037D6"/>
    <w:rsid w:val="0020452E"/>
    <w:rsid w:val="00204C25"/>
    <w:rsid w:val="00204ED2"/>
    <w:rsid w:val="002058A5"/>
    <w:rsid w:val="002058DF"/>
    <w:rsid w:val="00205B84"/>
    <w:rsid w:val="002063B1"/>
    <w:rsid w:val="0020640D"/>
    <w:rsid w:val="00206E35"/>
    <w:rsid w:val="002109E0"/>
    <w:rsid w:val="00211E75"/>
    <w:rsid w:val="00213A6D"/>
    <w:rsid w:val="00216290"/>
    <w:rsid w:val="00217DB4"/>
    <w:rsid w:val="00220332"/>
    <w:rsid w:val="00220FCE"/>
    <w:rsid w:val="00221326"/>
    <w:rsid w:val="00221BAA"/>
    <w:rsid w:val="00221C70"/>
    <w:rsid w:val="00222AD2"/>
    <w:rsid w:val="0022315A"/>
    <w:rsid w:val="002238E7"/>
    <w:rsid w:val="00225E52"/>
    <w:rsid w:val="00225FBD"/>
    <w:rsid w:val="00226895"/>
    <w:rsid w:val="002309B1"/>
    <w:rsid w:val="002316FF"/>
    <w:rsid w:val="00232E3A"/>
    <w:rsid w:val="002348C6"/>
    <w:rsid w:val="002360C5"/>
    <w:rsid w:val="00236708"/>
    <w:rsid w:val="00236B42"/>
    <w:rsid w:val="00237EC8"/>
    <w:rsid w:val="002416DA"/>
    <w:rsid w:val="00241CEA"/>
    <w:rsid w:val="00242E1B"/>
    <w:rsid w:val="00243799"/>
    <w:rsid w:val="002437A5"/>
    <w:rsid w:val="00243AE0"/>
    <w:rsid w:val="00243B6D"/>
    <w:rsid w:val="00244EE3"/>
    <w:rsid w:val="0024518C"/>
    <w:rsid w:val="0024551A"/>
    <w:rsid w:val="00245707"/>
    <w:rsid w:val="00245DF9"/>
    <w:rsid w:val="002460F2"/>
    <w:rsid w:val="00246379"/>
    <w:rsid w:val="002473BC"/>
    <w:rsid w:val="00250169"/>
    <w:rsid w:val="0025157F"/>
    <w:rsid w:val="002525B2"/>
    <w:rsid w:val="00252E1B"/>
    <w:rsid w:val="00253311"/>
    <w:rsid w:val="00256BBE"/>
    <w:rsid w:val="00257DB9"/>
    <w:rsid w:val="00260A3F"/>
    <w:rsid w:val="00261574"/>
    <w:rsid w:val="00263DB6"/>
    <w:rsid w:val="00263DBF"/>
    <w:rsid w:val="002644CA"/>
    <w:rsid w:val="00264EFF"/>
    <w:rsid w:val="00267A6E"/>
    <w:rsid w:val="0027179E"/>
    <w:rsid w:val="00271EBF"/>
    <w:rsid w:val="00272A18"/>
    <w:rsid w:val="002745EF"/>
    <w:rsid w:val="00275B7C"/>
    <w:rsid w:val="002766D9"/>
    <w:rsid w:val="00283868"/>
    <w:rsid w:val="00283BDA"/>
    <w:rsid w:val="002849B0"/>
    <w:rsid w:val="002856CE"/>
    <w:rsid w:val="0029111A"/>
    <w:rsid w:val="00291676"/>
    <w:rsid w:val="00291E45"/>
    <w:rsid w:val="00292861"/>
    <w:rsid w:val="0029348D"/>
    <w:rsid w:val="00293B57"/>
    <w:rsid w:val="0029454C"/>
    <w:rsid w:val="00294D4F"/>
    <w:rsid w:val="00294D87"/>
    <w:rsid w:val="002968C8"/>
    <w:rsid w:val="00296E33"/>
    <w:rsid w:val="00296EB9"/>
    <w:rsid w:val="0029764F"/>
    <w:rsid w:val="002A00FA"/>
    <w:rsid w:val="002A02EC"/>
    <w:rsid w:val="002A0E0A"/>
    <w:rsid w:val="002A1BD1"/>
    <w:rsid w:val="002A2D00"/>
    <w:rsid w:val="002A31E0"/>
    <w:rsid w:val="002A3CB2"/>
    <w:rsid w:val="002A45CB"/>
    <w:rsid w:val="002A45D3"/>
    <w:rsid w:val="002A4A2B"/>
    <w:rsid w:val="002A4BEF"/>
    <w:rsid w:val="002A4EE9"/>
    <w:rsid w:val="002A5A18"/>
    <w:rsid w:val="002A7477"/>
    <w:rsid w:val="002B153A"/>
    <w:rsid w:val="002B166A"/>
    <w:rsid w:val="002B1DCF"/>
    <w:rsid w:val="002B2989"/>
    <w:rsid w:val="002B2A00"/>
    <w:rsid w:val="002B2A85"/>
    <w:rsid w:val="002B3384"/>
    <w:rsid w:val="002B4209"/>
    <w:rsid w:val="002B4394"/>
    <w:rsid w:val="002B4C4B"/>
    <w:rsid w:val="002B4C67"/>
    <w:rsid w:val="002B4D5E"/>
    <w:rsid w:val="002B5431"/>
    <w:rsid w:val="002B5A16"/>
    <w:rsid w:val="002B60CA"/>
    <w:rsid w:val="002C053C"/>
    <w:rsid w:val="002C0837"/>
    <w:rsid w:val="002C20B7"/>
    <w:rsid w:val="002C2A15"/>
    <w:rsid w:val="002C3E9B"/>
    <w:rsid w:val="002C5825"/>
    <w:rsid w:val="002C5A3C"/>
    <w:rsid w:val="002C5B7A"/>
    <w:rsid w:val="002C6134"/>
    <w:rsid w:val="002C7518"/>
    <w:rsid w:val="002C7BF2"/>
    <w:rsid w:val="002D1E26"/>
    <w:rsid w:val="002D255E"/>
    <w:rsid w:val="002D42A9"/>
    <w:rsid w:val="002D4A16"/>
    <w:rsid w:val="002D4EE8"/>
    <w:rsid w:val="002D7A9C"/>
    <w:rsid w:val="002E027F"/>
    <w:rsid w:val="002E0821"/>
    <w:rsid w:val="002E0B6A"/>
    <w:rsid w:val="002E1E54"/>
    <w:rsid w:val="002E3360"/>
    <w:rsid w:val="002E48F8"/>
    <w:rsid w:val="002E4B45"/>
    <w:rsid w:val="002E4EB7"/>
    <w:rsid w:val="002E630E"/>
    <w:rsid w:val="002E6658"/>
    <w:rsid w:val="002E66BB"/>
    <w:rsid w:val="002E75BE"/>
    <w:rsid w:val="002F0C9D"/>
    <w:rsid w:val="002F0CF4"/>
    <w:rsid w:val="002F0DF4"/>
    <w:rsid w:val="002F212A"/>
    <w:rsid w:val="002F2946"/>
    <w:rsid w:val="002F2C43"/>
    <w:rsid w:val="002F2DC7"/>
    <w:rsid w:val="002F386E"/>
    <w:rsid w:val="002F3B1C"/>
    <w:rsid w:val="002F44AC"/>
    <w:rsid w:val="002F4A0E"/>
    <w:rsid w:val="002F59B7"/>
    <w:rsid w:val="002F5B07"/>
    <w:rsid w:val="002F62B5"/>
    <w:rsid w:val="002F73E0"/>
    <w:rsid w:val="002F7F3E"/>
    <w:rsid w:val="00300E09"/>
    <w:rsid w:val="00301D94"/>
    <w:rsid w:val="003043AE"/>
    <w:rsid w:val="003045C3"/>
    <w:rsid w:val="0030629A"/>
    <w:rsid w:val="0030688F"/>
    <w:rsid w:val="00306B6A"/>
    <w:rsid w:val="00307759"/>
    <w:rsid w:val="003077EB"/>
    <w:rsid w:val="0031116A"/>
    <w:rsid w:val="00312C57"/>
    <w:rsid w:val="003131A1"/>
    <w:rsid w:val="00314C25"/>
    <w:rsid w:val="0031511A"/>
    <w:rsid w:val="0031571E"/>
    <w:rsid w:val="003161AC"/>
    <w:rsid w:val="003169C3"/>
    <w:rsid w:val="00316BF4"/>
    <w:rsid w:val="003176E0"/>
    <w:rsid w:val="003178DB"/>
    <w:rsid w:val="00320DE0"/>
    <w:rsid w:val="00320FD0"/>
    <w:rsid w:val="00321425"/>
    <w:rsid w:val="003226C7"/>
    <w:rsid w:val="00323429"/>
    <w:rsid w:val="00323E32"/>
    <w:rsid w:val="003255C7"/>
    <w:rsid w:val="00326BAF"/>
    <w:rsid w:val="00327174"/>
    <w:rsid w:val="00327822"/>
    <w:rsid w:val="00330C88"/>
    <w:rsid w:val="00331855"/>
    <w:rsid w:val="00332B69"/>
    <w:rsid w:val="00332C5D"/>
    <w:rsid w:val="0033303E"/>
    <w:rsid w:val="003336B7"/>
    <w:rsid w:val="003336F9"/>
    <w:rsid w:val="00335876"/>
    <w:rsid w:val="00336CCB"/>
    <w:rsid w:val="003373EE"/>
    <w:rsid w:val="0034240C"/>
    <w:rsid w:val="00343F5F"/>
    <w:rsid w:val="003440B6"/>
    <w:rsid w:val="00345A7A"/>
    <w:rsid w:val="003468D0"/>
    <w:rsid w:val="003475B7"/>
    <w:rsid w:val="0035049B"/>
    <w:rsid w:val="0035187F"/>
    <w:rsid w:val="0035195F"/>
    <w:rsid w:val="00354614"/>
    <w:rsid w:val="00356C81"/>
    <w:rsid w:val="003616C3"/>
    <w:rsid w:val="00362E62"/>
    <w:rsid w:val="00364940"/>
    <w:rsid w:val="00364BDE"/>
    <w:rsid w:val="00365E81"/>
    <w:rsid w:val="00366F1A"/>
    <w:rsid w:val="00370B66"/>
    <w:rsid w:val="00371CA5"/>
    <w:rsid w:val="00371E68"/>
    <w:rsid w:val="003728F1"/>
    <w:rsid w:val="00373107"/>
    <w:rsid w:val="0037324B"/>
    <w:rsid w:val="003733CF"/>
    <w:rsid w:val="00373A66"/>
    <w:rsid w:val="00373E60"/>
    <w:rsid w:val="00374D62"/>
    <w:rsid w:val="00375D59"/>
    <w:rsid w:val="00376132"/>
    <w:rsid w:val="00377A61"/>
    <w:rsid w:val="003826E1"/>
    <w:rsid w:val="0038336F"/>
    <w:rsid w:val="00383714"/>
    <w:rsid w:val="003838A1"/>
    <w:rsid w:val="00385858"/>
    <w:rsid w:val="00386252"/>
    <w:rsid w:val="00387171"/>
    <w:rsid w:val="003873F0"/>
    <w:rsid w:val="00387F11"/>
    <w:rsid w:val="003908D6"/>
    <w:rsid w:val="00391059"/>
    <w:rsid w:val="003923CF"/>
    <w:rsid w:val="00393D2D"/>
    <w:rsid w:val="00393E30"/>
    <w:rsid w:val="00394595"/>
    <w:rsid w:val="00394F5D"/>
    <w:rsid w:val="00395818"/>
    <w:rsid w:val="00395B46"/>
    <w:rsid w:val="003A073D"/>
    <w:rsid w:val="003A109C"/>
    <w:rsid w:val="003A1AF8"/>
    <w:rsid w:val="003A36D5"/>
    <w:rsid w:val="003A39FE"/>
    <w:rsid w:val="003A45DC"/>
    <w:rsid w:val="003A582C"/>
    <w:rsid w:val="003A653D"/>
    <w:rsid w:val="003A6D4C"/>
    <w:rsid w:val="003A773F"/>
    <w:rsid w:val="003B0AF5"/>
    <w:rsid w:val="003B1637"/>
    <w:rsid w:val="003B3426"/>
    <w:rsid w:val="003B382E"/>
    <w:rsid w:val="003B515E"/>
    <w:rsid w:val="003B59D9"/>
    <w:rsid w:val="003B5B8F"/>
    <w:rsid w:val="003B5E22"/>
    <w:rsid w:val="003B6CFB"/>
    <w:rsid w:val="003B6EA6"/>
    <w:rsid w:val="003C0856"/>
    <w:rsid w:val="003C0D59"/>
    <w:rsid w:val="003C2397"/>
    <w:rsid w:val="003C2841"/>
    <w:rsid w:val="003C2B66"/>
    <w:rsid w:val="003C3736"/>
    <w:rsid w:val="003C4D09"/>
    <w:rsid w:val="003C568B"/>
    <w:rsid w:val="003C581A"/>
    <w:rsid w:val="003C66C9"/>
    <w:rsid w:val="003C6715"/>
    <w:rsid w:val="003C7384"/>
    <w:rsid w:val="003C7BB7"/>
    <w:rsid w:val="003D0873"/>
    <w:rsid w:val="003D137F"/>
    <w:rsid w:val="003D17E1"/>
    <w:rsid w:val="003D2B7A"/>
    <w:rsid w:val="003D35A0"/>
    <w:rsid w:val="003D3A15"/>
    <w:rsid w:val="003D4228"/>
    <w:rsid w:val="003D4F1F"/>
    <w:rsid w:val="003D5713"/>
    <w:rsid w:val="003D59DC"/>
    <w:rsid w:val="003D70A9"/>
    <w:rsid w:val="003D736C"/>
    <w:rsid w:val="003E13AF"/>
    <w:rsid w:val="003E1E68"/>
    <w:rsid w:val="003E1FBA"/>
    <w:rsid w:val="003E291C"/>
    <w:rsid w:val="003E2CDF"/>
    <w:rsid w:val="003E34EB"/>
    <w:rsid w:val="003E4403"/>
    <w:rsid w:val="003E5274"/>
    <w:rsid w:val="003E5416"/>
    <w:rsid w:val="003E7919"/>
    <w:rsid w:val="003E7FF2"/>
    <w:rsid w:val="003F0117"/>
    <w:rsid w:val="003F1603"/>
    <w:rsid w:val="003F1B9F"/>
    <w:rsid w:val="003F2FFA"/>
    <w:rsid w:val="003F3C09"/>
    <w:rsid w:val="003F4792"/>
    <w:rsid w:val="003F487C"/>
    <w:rsid w:val="003F4AB1"/>
    <w:rsid w:val="003F4F9F"/>
    <w:rsid w:val="003F62B6"/>
    <w:rsid w:val="003F79C7"/>
    <w:rsid w:val="00401498"/>
    <w:rsid w:val="00401782"/>
    <w:rsid w:val="00402345"/>
    <w:rsid w:val="00403593"/>
    <w:rsid w:val="00405C4A"/>
    <w:rsid w:val="00405EE5"/>
    <w:rsid w:val="00410008"/>
    <w:rsid w:val="00411886"/>
    <w:rsid w:val="004122DF"/>
    <w:rsid w:val="0041418E"/>
    <w:rsid w:val="00414A6C"/>
    <w:rsid w:val="00417D89"/>
    <w:rsid w:val="004203CD"/>
    <w:rsid w:val="004216A4"/>
    <w:rsid w:val="004226F4"/>
    <w:rsid w:val="00424368"/>
    <w:rsid w:val="00426056"/>
    <w:rsid w:val="00426C8D"/>
    <w:rsid w:val="00426EE5"/>
    <w:rsid w:val="004271C1"/>
    <w:rsid w:val="0043092E"/>
    <w:rsid w:val="00431FA1"/>
    <w:rsid w:val="00432601"/>
    <w:rsid w:val="004326C1"/>
    <w:rsid w:val="004333A6"/>
    <w:rsid w:val="0043387F"/>
    <w:rsid w:val="00434E64"/>
    <w:rsid w:val="004353C4"/>
    <w:rsid w:val="004362C6"/>
    <w:rsid w:val="00437052"/>
    <w:rsid w:val="00437209"/>
    <w:rsid w:val="0043744A"/>
    <w:rsid w:val="0044161F"/>
    <w:rsid w:val="00441DA8"/>
    <w:rsid w:val="00442FA5"/>
    <w:rsid w:val="00444A70"/>
    <w:rsid w:val="0044516E"/>
    <w:rsid w:val="00446004"/>
    <w:rsid w:val="00446BA7"/>
    <w:rsid w:val="00447518"/>
    <w:rsid w:val="004475C3"/>
    <w:rsid w:val="00447C4F"/>
    <w:rsid w:val="004500CD"/>
    <w:rsid w:val="004506E5"/>
    <w:rsid w:val="004508E5"/>
    <w:rsid w:val="00450E0F"/>
    <w:rsid w:val="00451D15"/>
    <w:rsid w:val="0045240F"/>
    <w:rsid w:val="00453672"/>
    <w:rsid w:val="00453B19"/>
    <w:rsid w:val="004543F9"/>
    <w:rsid w:val="00454A62"/>
    <w:rsid w:val="004552D4"/>
    <w:rsid w:val="004578E7"/>
    <w:rsid w:val="00460B20"/>
    <w:rsid w:val="00463A38"/>
    <w:rsid w:val="004644EC"/>
    <w:rsid w:val="004647F7"/>
    <w:rsid w:val="0046601A"/>
    <w:rsid w:val="00466241"/>
    <w:rsid w:val="004665E8"/>
    <w:rsid w:val="00466F50"/>
    <w:rsid w:val="0047029F"/>
    <w:rsid w:val="00470FF4"/>
    <w:rsid w:val="00471B4B"/>
    <w:rsid w:val="00471E5C"/>
    <w:rsid w:val="0047206F"/>
    <w:rsid w:val="004743D8"/>
    <w:rsid w:val="00474AFB"/>
    <w:rsid w:val="00476631"/>
    <w:rsid w:val="00481089"/>
    <w:rsid w:val="00481167"/>
    <w:rsid w:val="004819CE"/>
    <w:rsid w:val="004825E0"/>
    <w:rsid w:val="00482FB2"/>
    <w:rsid w:val="00483077"/>
    <w:rsid w:val="0048319E"/>
    <w:rsid w:val="004831A6"/>
    <w:rsid w:val="004839F6"/>
    <w:rsid w:val="00483E47"/>
    <w:rsid w:val="00483F9B"/>
    <w:rsid w:val="004848DD"/>
    <w:rsid w:val="0048545A"/>
    <w:rsid w:val="00487030"/>
    <w:rsid w:val="004870B7"/>
    <w:rsid w:val="00487A63"/>
    <w:rsid w:val="00490D11"/>
    <w:rsid w:val="00491CAA"/>
    <w:rsid w:val="00491E26"/>
    <w:rsid w:val="00492221"/>
    <w:rsid w:val="00492C33"/>
    <w:rsid w:val="00494637"/>
    <w:rsid w:val="004953A8"/>
    <w:rsid w:val="0049674A"/>
    <w:rsid w:val="00497219"/>
    <w:rsid w:val="0049749A"/>
    <w:rsid w:val="00497FCF"/>
    <w:rsid w:val="004A0871"/>
    <w:rsid w:val="004A0A4D"/>
    <w:rsid w:val="004A12F6"/>
    <w:rsid w:val="004A2C5C"/>
    <w:rsid w:val="004A396A"/>
    <w:rsid w:val="004A4842"/>
    <w:rsid w:val="004A4C83"/>
    <w:rsid w:val="004A7FBB"/>
    <w:rsid w:val="004A7FF5"/>
    <w:rsid w:val="004B1967"/>
    <w:rsid w:val="004B4892"/>
    <w:rsid w:val="004B6021"/>
    <w:rsid w:val="004C012F"/>
    <w:rsid w:val="004C1121"/>
    <w:rsid w:val="004C185C"/>
    <w:rsid w:val="004C221C"/>
    <w:rsid w:val="004C3FBC"/>
    <w:rsid w:val="004C642D"/>
    <w:rsid w:val="004D0EAA"/>
    <w:rsid w:val="004D1A01"/>
    <w:rsid w:val="004D2259"/>
    <w:rsid w:val="004D2A4D"/>
    <w:rsid w:val="004D2DBF"/>
    <w:rsid w:val="004D3036"/>
    <w:rsid w:val="004D3485"/>
    <w:rsid w:val="004D4953"/>
    <w:rsid w:val="004D75B4"/>
    <w:rsid w:val="004E3D3F"/>
    <w:rsid w:val="004E48CD"/>
    <w:rsid w:val="004E4E8D"/>
    <w:rsid w:val="004E6357"/>
    <w:rsid w:val="004E6ADE"/>
    <w:rsid w:val="004F08BB"/>
    <w:rsid w:val="004F0EBF"/>
    <w:rsid w:val="004F43BD"/>
    <w:rsid w:val="004F4F12"/>
    <w:rsid w:val="004F4F46"/>
    <w:rsid w:val="004F4F4C"/>
    <w:rsid w:val="004F6229"/>
    <w:rsid w:val="004F6459"/>
    <w:rsid w:val="004F6E27"/>
    <w:rsid w:val="004F7F9E"/>
    <w:rsid w:val="005003E0"/>
    <w:rsid w:val="00500970"/>
    <w:rsid w:val="00500A7A"/>
    <w:rsid w:val="00501ED7"/>
    <w:rsid w:val="0050232C"/>
    <w:rsid w:val="00502548"/>
    <w:rsid w:val="00502D1E"/>
    <w:rsid w:val="0050376C"/>
    <w:rsid w:val="00503981"/>
    <w:rsid w:val="005064A4"/>
    <w:rsid w:val="005065F0"/>
    <w:rsid w:val="00506AE8"/>
    <w:rsid w:val="00511BD2"/>
    <w:rsid w:val="00512735"/>
    <w:rsid w:val="00512C31"/>
    <w:rsid w:val="00512C91"/>
    <w:rsid w:val="005132DE"/>
    <w:rsid w:val="00513B35"/>
    <w:rsid w:val="00514035"/>
    <w:rsid w:val="00515E59"/>
    <w:rsid w:val="00517294"/>
    <w:rsid w:val="00517854"/>
    <w:rsid w:val="0052066B"/>
    <w:rsid w:val="00522126"/>
    <w:rsid w:val="00523034"/>
    <w:rsid w:val="00524638"/>
    <w:rsid w:val="00525009"/>
    <w:rsid w:val="005251E4"/>
    <w:rsid w:val="00525A0C"/>
    <w:rsid w:val="00525E2C"/>
    <w:rsid w:val="00525E7E"/>
    <w:rsid w:val="00526690"/>
    <w:rsid w:val="00526711"/>
    <w:rsid w:val="00526A2D"/>
    <w:rsid w:val="00531517"/>
    <w:rsid w:val="00531765"/>
    <w:rsid w:val="0053247C"/>
    <w:rsid w:val="005350FF"/>
    <w:rsid w:val="00535FE3"/>
    <w:rsid w:val="00540374"/>
    <w:rsid w:val="00540678"/>
    <w:rsid w:val="00540E20"/>
    <w:rsid w:val="00543572"/>
    <w:rsid w:val="00545877"/>
    <w:rsid w:val="00545D84"/>
    <w:rsid w:val="00546B60"/>
    <w:rsid w:val="005470C7"/>
    <w:rsid w:val="00547981"/>
    <w:rsid w:val="005507DF"/>
    <w:rsid w:val="00550AF0"/>
    <w:rsid w:val="00550C88"/>
    <w:rsid w:val="00550C92"/>
    <w:rsid w:val="00550EBB"/>
    <w:rsid w:val="005515C2"/>
    <w:rsid w:val="0055375F"/>
    <w:rsid w:val="00554685"/>
    <w:rsid w:val="00554706"/>
    <w:rsid w:val="00554DCE"/>
    <w:rsid w:val="00555035"/>
    <w:rsid w:val="0055609B"/>
    <w:rsid w:val="005562FA"/>
    <w:rsid w:val="00556D52"/>
    <w:rsid w:val="00557DD7"/>
    <w:rsid w:val="005618AA"/>
    <w:rsid w:val="00561B01"/>
    <w:rsid w:val="005623BE"/>
    <w:rsid w:val="005654BD"/>
    <w:rsid w:val="0056658E"/>
    <w:rsid w:val="00567796"/>
    <w:rsid w:val="005705E2"/>
    <w:rsid w:val="005710AA"/>
    <w:rsid w:val="00571612"/>
    <w:rsid w:val="00571FBD"/>
    <w:rsid w:val="00572CC5"/>
    <w:rsid w:val="00572DEC"/>
    <w:rsid w:val="00573420"/>
    <w:rsid w:val="00573560"/>
    <w:rsid w:val="00576244"/>
    <w:rsid w:val="00576283"/>
    <w:rsid w:val="005769A3"/>
    <w:rsid w:val="0058055C"/>
    <w:rsid w:val="0058171D"/>
    <w:rsid w:val="005822C5"/>
    <w:rsid w:val="00584692"/>
    <w:rsid w:val="00584882"/>
    <w:rsid w:val="00585190"/>
    <w:rsid w:val="0058640F"/>
    <w:rsid w:val="005868CB"/>
    <w:rsid w:val="005869E8"/>
    <w:rsid w:val="00586E61"/>
    <w:rsid w:val="005878BB"/>
    <w:rsid w:val="00591A91"/>
    <w:rsid w:val="00594308"/>
    <w:rsid w:val="0059503A"/>
    <w:rsid w:val="00596814"/>
    <w:rsid w:val="005968AA"/>
    <w:rsid w:val="005968E7"/>
    <w:rsid w:val="005975E8"/>
    <w:rsid w:val="005A0619"/>
    <w:rsid w:val="005A0DD1"/>
    <w:rsid w:val="005A0F26"/>
    <w:rsid w:val="005A1B59"/>
    <w:rsid w:val="005A2758"/>
    <w:rsid w:val="005A33A2"/>
    <w:rsid w:val="005A44C6"/>
    <w:rsid w:val="005A6B61"/>
    <w:rsid w:val="005A6FEC"/>
    <w:rsid w:val="005A7B6D"/>
    <w:rsid w:val="005B0790"/>
    <w:rsid w:val="005B093B"/>
    <w:rsid w:val="005B14C5"/>
    <w:rsid w:val="005B31B6"/>
    <w:rsid w:val="005B3F30"/>
    <w:rsid w:val="005B4083"/>
    <w:rsid w:val="005B4F90"/>
    <w:rsid w:val="005B51A0"/>
    <w:rsid w:val="005B5452"/>
    <w:rsid w:val="005B567B"/>
    <w:rsid w:val="005B5BF3"/>
    <w:rsid w:val="005B651D"/>
    <w:rsid w:val="005C0A35"/>
    <w:rsid w:val="005C0FFB"/>
    <w:rsid w:val="005C23A9"/>
    <w:rsid w:val="005C2C08"/>
    <w:rsid w:val="005C4AB5"/>
    <w:rsid w:val="005C5349"/>
    <w:rsid w:val="005C579A"/>
    <w:rsid w:val="005C5B14"/>
    <w:rsid w:val="005C5EDA"/>
    <w:rsid w:val="005C6EDE"/>
    <w:rsid w:val="005C73F9"/>
    <w:rsid w:val="005C7660"/>
    <w:rsid w:val="005C7D24"/>
    <w:rsid w:val="005D09B4"/>
    <w:rsid w:val="005D0A4A"/>
    <w:rsid w:val="005D0FCB"/>
    <w:rsid w:val="005D2D83"/>
    <w:rsid w:val="005D2EDB"/>
    <w:rsid w:val="005D3039"/>
    <w:rsid w:val="005D346C"/>
    <w:rsid w:val="005D386A"/>
    <w:rsid w:val="005D41DA"/>
    <w:rsid w:val="005D49B1"/>
    <w:rsid w:val="005D5556"/>
    <w:rsid w:val="005D625F"/>
    <w:rsid w:val="005D6741"/>
    <w:rsid w:val="005D6FEE"/>
    <w:rsid w:val="005D7FF0"/>
    <w:rsid w:val="005E0805"/>
    <w:rsid w:val="005E17BB"/>
    <w:rsid w:val="005E2743"/>
    <w:rsid w:val="005E2B3D"/>
    <w:rsid w:val="005E2D60"/>
    <w:rsid w:val="005E3CBC"/>
    <w:rsid w:val="005E41A5"/>
    <w:rsid w:val="005E4A28"/>
    <w:rsid w:val="005E54A5"/>
    <w:rsid w:val="005E751E"/>
    <w:rsid w:val="005E79C1"/>
    <w:rsid w:val="005F076A"/>
    <w:rsid w:val="005F12B3"/>
    <w:rsid w:val="005F356E"/>
    <w:rsid w:val="005F5220"/>
    <w:rsid w:val="005F5759"/>
    <w:rsid w:val="005F5E97"/>
    <w:rsid w:val="005F7994"/>
    <w:rsid w:val="005F7CCC"/>
    <w:rsid w:val="00600E7C"/>
    <w:rsid w:val="006035E0"/>
    <w:rsid w:val="00605BBF"/>
    <w:rsid w:val="00605DCA"/>
    <w:rsid w:val="00606C71"/>
    <w:rsid w:val="00606CFB"/>
    <w:rsid w:val="0061011C"/>
    <w:rsid w:val="00610753"/>
    <w:rsid w:val="006111BD"/>
    <w:rsid w:val="00611A49"/>
    <w:rsid w:val="00613747"/>
    <w:rsid w:val="00613D0C"/>
    <w:rsid w:val="006150E2"/>
    <w:rsid w:val="00615B4C"/>
    <w:rsid w:val="0061623C"/>
    <w:rsid w:val="0061752F"/>
    <w:rsid w:val="00617593"/>
    <w:rsid w:val="00620126"/>
    <w:rsid w:val="00621BE2"/>
    <w:rsid w:val="00622598"/>
    <w:rsid w:val="00623690"/>
    <w:rsid w:val="00623F8C"/>
    <w:rsid w:val="006244C2"/>
    <w:rsid w:val="0062776F"/>
    <w:rsid w:val="00630177"/>
    <w:rsid w:val="00630356"/>
    <w:rsid w:val="00634302"/>
    <w:rsid w:val="00634A50"/>
    <w:rsid w:val="00635775"/>
    <w:rsid w:val="00635A34"/>
    <w:rsid w:val="00635BFC"/>
    <w:rsid w:val="00635D56"/>
    <w:rsid w:val="006373AD"/>
    <w:rsid w:val="00637C1E"/>
    <w:rsid w:val="00641C0E"/>
    <w:rsid w:val="0064235B"/>
    <w:rsid w:val="00642CC2"/>
    <w:rsid w:val="006434FE"/>
    <w:rsid w:val="00643B03"/>
    <w:rsid w:val="006449E1"/>
    <w:rsid w:val="00645FC5"/>
    <w:rsid w:val="00646244"/>
    <w:rsid w:val="00646B83"/>
    <w:rsid w:val="006475B1"/>
    <w:rsid w:val="006506CB"/>
    <w:rsid w:val="006507A6"/>
    <w:rsid w:val="00650E1C"/>
    <w:rsid w:val="00650EDA"/>
    <w:rsid w:val="00651571"/>
    <w:rsid w:val="0065210E"/>
    <w:rsid w:val="006532DF"/>
    <w:rsid w:val="0065477A"/>
    <w:rsid w:val="006560D1"/>
    <w:rsid w:val="00656559"/>
    <w:rsid w:val="00660647"/>
    <w:rsid w:val="00661F0A"/>
    <w:rsid w:val="006663D1"/>
    <w:rsid w:val="00666498"/>
    <w:rsid w:val="00667396"/>
    <w:rsid w:val="00667A0B"/>
    <w:rsid w:val="0067024A"/>
    <w:rsid w:val="00670795"/>
    <w:rsid w:val="00670BEA"/>
    <w:rsid w:val="006713DF"/>
    <w:rsid w:val="006714D2"/>
    <w:rsid w:val="006717DB"/>
    <w:rsid w:val="00672F9C"/>
    <w:rsid w:val="006731C8"/>
    <w:rsid w:val="00673878"/>
    <w:rsid w:val="00673DF9"/>
    <w:rsid w:val="00674515"/>
    <w:rsid w:val="00674ADE"/>
    <w:rsid w:val="00675ED7"/>
    <w:rsid w:val="0067644F"/>
    <w:rsid w:val="00677098"/>
    <w:rsid w:val="00677190"/>
    <w:rsid w:val="00677A37"/>
    <w:rsid w:val="006810E7"/>
    <w:rsid w:val="00681916"/>
    <w:rsid w:val="00681D80"/>
    <w:rsid w:val="0068297D"/>
    <w:rsid w:val="00683C5B"/>
    <w:rsid w:val="00683D8E"/>
    <w:rsid w:val="00684119"/>
    <w:rsid w:val="00684244"/>
    <w:rsid w:val="00685F92"/>
    <w:rsid w:val="00686A2A"/>
    <w:rsid w:val="00686B53"/>
    <w:rsid w:val="006871E6"/>
    <w:rsid w:val="006872FF"/>
    <w:rsid w:val="00687A8A"/>
    <w:rsid w:val="00687DE0"/>
    <w:rsid w:val="00690561"/>
    <w:rsid w:val="00692433"/>
    <w:rsid w:val="00692447"/>
    <w:rsid w:val="00692A3E"/>
    <w:rsid w:val="00693A94"/>
    <w:rsid w:val="006943B4"/>
    <w:rsid w:val="00694EE1"/>
    <w:rsid w:val="00695CDB"/>
    <w:rsid w:val="00696E4C"/>
    <w:rsid w:val="00697142"/>
    <w:rsid w:val="00697D78"/>
    <w:rsid w:val="006A2229"/>
    <w:rsid w:val="006A24BB"/>
    <w:rsid w:val="006A382F"/>
    <w:rsid w:val="006A4A8C"/>
    <w:rsid w:val="006B2511"/>
    <w:rsid w:val="006B4888"/>
    <w:rsid w:val="006B5A6A"/>
    <w:rsid w:val="006C0C66"/>
    <w:rsid w:val="006C10BF"/>
    <w:rsid w:val="006C1105"/>
    <w:rsid w:val="006C15B3"/>
    <w:rsid w:val="006C186F"/>
    <w:rsid w:val="006C1A48"/>
    <w:rsid w:val="006C2209"/>
    <w:rsid w:val="006C4758"/>
    <w:rsid w:val="006C599E"/>
    <w:rsid w:val="006C5D9C"/>
    <w:rsid w:val="006C608D"/>
    <w:rsid w:val="006C6535"/>
    <w:rsid w:val="006C6902"/>
    <w:rsid w:val="006D1746"/>
    <w:rsid w:val="006D190D"/>
    <w:rsid w:val="006D1A38"/>
    <w:rsid w:val="006D1AFC"/>
    <w:rsid w:val="006D29B5"/>
    <w:rsid w:val="006D3102"/>
    <w:rsid w:val="006D3885"/>
    <w:rsid w:val="006D39C3"/>
    <w:rsid w:val="006D4AB1"/>
    <w:rsid w:val="006D5287"/>
    <w:rsid w:val="006D5764"/>
    <w:rsid w:val="006D5EA4"/>
    <w:rsid w:val="006D646C"/>
    <w:rsid w:val="006D690D"/>
    <w:rsid w:val="006D7881"/>
    <w:rsid w:val="006E0C89"/>
    <w:rsid w:val="006E1A80"/>
    <w:rsid w:val="006E1E2E"/>
    <w:rsid w:val="006E3310"/>
    <w:rsid w:val="006E36C6"/>
    <w:rsid w:val="006E3A90"/>
    <w:rsid w:val="006E41BF"/>
    <w:rsid w:val="006E46D6"/>
    <w:rsid w:val="006E5126"/>
    <w:rsid w:val="006E51CC"/>
    <w:rsid w:val="006F0D73"/>
    <w:rsid w:val="006F0F03"/>
    <w:rsid w:val="006F380F"/>
    <w:rsid w:val="006F3D79"/>
    <w:rsid w:val="006F5321"/>
    <w:rsid w:val="006F5F00"/>
    <w:rsid w:val="006F6B98"/>
    <w:rsid w:val="006F76E3"/>
    <w:rsid w:val="0070041C"/>
    <w:rsid w:val="007011B2"/>
    <w:rsid w:val="007018F4"/>
    <w:rsid w:val="00701CCC"/>
    <w:rsid w:val="00702F95"/>
    <w:rsid w:val="007032C4"/>
    <w:rsid w:val="007046AC"/>
    <w:rsid w:val="00706936"/>
    <w:rsid w:val="0070775B"/>
    <w:rsid w:val="00707A56"/>
    <w:rsid w:val="00707A82"/>
    <w:rsid w:val="007114F5"/>
    <w:rsid w:val="00711D4A"/>
    <w:rsid w:val="00712A03"/>
    <w:rsid w:val="00714A46"/>
    <w:rsid w:val="00720835"/>
    <w:rsid w:val="00720DED"/>
    <w:rsid w:val="00720E56"/>
    <w:rsid w:val="00721EBC"/>
    <w:rsid w:val="00722D59"/>
    <w:rsid w:val="00723EC4"/>
    <w:rsid w:val="00723FE6"/>
    <w:rsid w:val="007244F9"/>
    <w:rsid w:val="00724D80"/>
    <w:rsid w:val="007257F8"/>
    <w:rsid w:val="00725CFD"/>
    <w:rsid w:val="00726C4E"/>
    <w:rsid w:val="00726E1F"/>
    <w:rsid w:val="007302DC"/>
    <w:rsid w:val="00730AD5"/>
    <w:rsid w:val="007323C0"/>
    <w:rsid w:val="00732B1F"/>
    <w:rsid w:val="00733833"/>
    <w:rsid w:val="007358CC"/>
    <w:rsid w:val="007361D3"/>
    <w:rsid w:val="00736841"/>
    <w:rsid w:val="00736B7E"/>
    <w:rsid w:val="00737DC2"/>
    <w:rsid w:val="0074117D"/>
    <w:rsid w:val="00742127"/>
    <w:rsid w:val="0074225E"/>
    <w:rsid w:val="007426F2"/>
    <w:rsid w:val="00744207"/>
    <w:rsid w:val="00744A45"/>
    <w:rsid w:val="00744B05"/>
    <w:rsid w:val="007452E6"/>
    <w:rsid w:val="00745785"/>
    <w:rsid w:val="0074687F"/>
    <w:rsid w:val="00747BBC"/>
    <w:rsid w:val="00752554"/>
    <w:rsid w:val="0075255D"/>
    <w:rsid w:val="00752756"/>
    <w:rsid w:val="0075482F"/>
    <w:rsid w:val="007569DA"/>
    <w:rsid w:val="00760461"/>
    <w:rsid w:val="00760B76"/>
    <w:rsid w:val="0076240B"/>
    <w:rsid w:val="00763097"/>
    <w:rsid w:val="00764B57"/>
    <w:rsid w:val="00764C38"/>
    <w:rsid w:val="00764C77"/>
    <w:rsid w:val="00765E0E"/>
    <w:rsid w:val="00766A0D"/>
    <w:rsid w:val="00767FA6"/>
    <w:rsid w:val="00770112"/>
    <w:rsid w:val="0077026A"/>
    <w:rsid w:val="00770740"/>
    <w:rsid w:val="0077211E"/>
    <w:rsid w:val="007727F9"/>
    <w:rsid w:val="007728A5"/>
    <w:rsid w:val="00772F5E"/>
    <w:rsid w:val="007750E7"/>
    <w:rsid w:val="00775853"/>
    <w:rsid w:val="00775927"/>
    <w:rsid w:val="0077640C"/>
    <w:rsid w:val="00776913"/>
    <w:rsid w:val="00776FA4"/>
    <w:rsid w:val="007808C6"/>
    <w:rsid w:val="00780A20"/>
    <w:rsid w:val="0078103F"/>
    <w:rsid w:val="00782056"/>
    <w:rsid w:val="00782BE1"/>
    <w:rsid w:val="0078393F"/>
    <w:rsid w:val="00783FCE"/>
    <w:rsid w:val="00784720"/>
    <w:rsid w:val="007847CC"/>
    <w:rsid w:val="00784E23"/>
    <w:rsid w:val="00784F0E"/>
    <w:rsid w:val="007856C0"/>
    <w:rsid w:val="00785A34"/>
    <w:rsid w:val="007862A7"/>
    <w:rsid w:val="0078665F"/>
    <w:rsid w:val="00787005"/>
    <w:rsid w:val="00787721"/>
    <w:rsid w:val="00787FFD"/>
    <w:rsid w:val="00790C31"/>
    <w:rsid w:val="00791337"/>
    <w:rsid w:val="00791668"/>
    <w:rsid w:val="007938C7"/>
    <w:rsid w:val="00795705"/>
    <w:rsid w:val="00796301"/>
    <w:rsid w:val="007A0169"/>
    <w:rsid w:val="007A0400"/>
    <w:rsid w:val="007A10CA"/>
    <w:rsid w:val="007A2958"/>
    <w:rsid w:val="007A29E8"/>
    <w:rsid w:val="007A332A"/>
    <w:rsid w:val="007A5022"/>
    <w:rsid w:val="007A61E8"/>
    <w:rsid w:val="007A6424"/>
    <w:rsid w:val="007A6A16"/>
    <w:rsid w:val="007A76C5"/>
    <w:rsid w:val="007B2C58"/>
    <w:rsid w:val="007B5BF2"/>
    <w:rsid w:val="007B5C5F"/>
    <w:rsid w:val="007B7109"/>
    <w:rsid w:val="007C168F"/>
    <w:rsid w:val="007C2198"/>
    <w:rsid w:val="007C282E"/>
    <w:rsid w:val="007C29B5"/>
    <w:rsid w:val="007C3191"/>
    <w:rsid w:val="007C3D0E"/>
    <w:rsid w:val="007C4912"/>
    <w:rsid w:val="007C4EE4"/>
    <w:rsid w:val="007C60E3"/>
    <w:rsid w:val="007C7F5F"/>
    <w:rsid w:val="007D0B27"/>
    <w:rsid w:val="007D11EB"/>
    <w:rsid w:val="007D12CA"/>
    <w:rsid w:val="007D2AFA"/>
    <w:rsid w:val="007D63C1"/>
    <w:rsid w:val="007D6743"/>
    <w:rsid w:val="007D7856"/>
    <w:rsid w:val="007D7E52"/>
    <w:rsid w:val="007E03AF"/>
    <w:rsid w:val="007E0B45"/>
    <w:rsid w:val="007E21AC"/>
    <w:rsid w:val="007E2685"/>
    <w:rsid w:val="007E3AD9"/>
    <w:rsid w:val="007E4C1D"/>
    <w:rsid w:val="007F0A21"/>
    <w:rsid w:val="007F0FB3"/>
    <w:rsid w:val="007F1055"/>
    <w:rsid w:val="007F2130"/>
    <w:rsid w:val="007F2B87"/>
    <w:rsid w:val="007F2B93"/>
    <w:rsid w:val="007F35A0"/>
    <w:rsid w:val="007F45FB"/>
    <w:rsid w:val="007F4E0B"/>
    <w:rsid w:val="00800BBE"/>
    <w:rsid w:val="00800D1E"/>
    <w:rsid w:val="008028EC"/>
    <w:rsid w:val="00802B92"/>
    <w:rsid w:val="00810725"/>
    <w:rsid w:val="008107BB"/>
    <w:rsid w:val="00810E12"/>
    <w:rsid w:val="0081112C"/>
    <w:rsid w:val="008128B2"/>
    <w:rsid w:val="008129D4"/>
    <w:rsid w:val="00812B5E"/>
    <w:rsid w:val="008130C6"/>
    <w:rsid w:val="008146B8"/>
    <w:rsid w:val="00814D45"/>
    <w:rsid w:val="00815ADF"/>
    <w:rsid w:val="00817C60"/>
    <w:rsid w:val="008203F4"/>
    <w:rsid w:val="00820405"/>
    <w:rsid w:val="008213B8"/>
    <w:rsid w:val="00823A87"/>
    <w:rsid w:val="008248F0"/>
    <w:rsid w:val="0082544C"/>
    <w:rsid w:val="00826278"/>
    <w:rsid w:val="00826739"/>
    <w:rsid w:val="00826E1B"/>
    <w:rsid w:val="00827B59"/>
    <w:rsid w:val="00830384"/>
    <w:rsid w:val="00830B64"/>
    <w:rsid w:val="00831CF4"/>
    <w:rsid w:val="008321DE"/>
    <w:rsid w:val="0083372F"/>
    <w:rsid w:val="00833F68"/>
    <w:rsid w:val="00834A32"/>
    <w:rsid w:val="00834A4A"/>
    <w:rsid w:val="00836AED"/>
    <w:rsid w:val="00836B44"/>
    <w:rsid w:val="00840260"/>
    <w:rsid w:val="00840341"/>
    <w:rsid w:val="0084066D"/>
    <w:rsid w:val="00841D1B"/>
    <w:rsid w:val="008432D4"/>
    <w:rsid w:val="00843D1A"/>
    <w:rsid w:val="00843ED7"/>
    <w:rsid w:val="008443A0"/>
    <w:rsid w:val="008455C3"/>
    <w:rsid w:val="008458E0"/>
    <w:rsid w:val="008462ED"/>
    <w:rsid w:val="00850137"/>
    <w:rsid w:val="00850DC6"/>
    <w:rsid w:val="00851552"/>
    <w:rsid w:val="008528B5"/>
    <w:rsid w:val="0085396C"/>
    <w:rsid w:val="00853D60"/>
    <w:rsid w:val="00853D7E"/>
    <w:rsid w:val="00854541"/>
    <w:rsid w:val="008558D9"/>
    <w:rsid w:val="00855FF1"/>
    <w:rsid w:val="00857809"/>
    <w:rsid w:val="00857ADE"/>
    <w:rsid w:val="00861390"/>
    <w:rsid w:val="008613F3"/>
    <w:rsid w:val="00861E7E"/>
    <w:rsid w:val="00861EB2"/>
    <w:rsid w:val="008623E3"/>
    <w:rsid w:val="008626FE"/>
    <w:rsid w:val="0086422E"/>
    <w:rsid w:val="00864B9E"/>
    <w:rsid w:val="00866E5E"/>
    <w:rsid w:val="00870A94"/>
    <w:rsid w:val="0087276C"/>
    <w:rsid w:val="00872D72"/>
    <w:rsid w:val="00873331"/>
    <w:rsid w:val="00874D44"/>
    <w:rsid w:val="0087609E"/>
    <w:rsid w:val="008763C7"/>
    <w:rsid w:val="008777BE"/>
    <w:rsid w:val="008779A9"/>
    <w:rsid w:val="00880BB9"/>
    <w:rsid w:val="00881068"/>
    <w:rsid w:val="008812C6"/>
    <w:rsid w:val="0088186F"/>
    <w:rsid w:val="00882667"/>
    <w:rsid w:val="00882D31"/>
    <w:rsid w:val="00884400"/>
    <w:rsid w:val="00885060"/>
    <w:rsid w:val="0088529C"/>
    <w:rsid w:val="00885C2F"/>
    <w:rsid w:val="00885D3B"/>
    <w:rsid w:val="0088763D"/>
    <w:rsid w:val="00887D55"/>
    <w:rsid w:val="0089047F"/>
    <w:rsid w:val="008929E8"/>
    <w:rsid w:val="00892D1C"/>
    <w:rsid w:val="00893A9E"/>
    <w:rsid w:val="0089451F"/>
    <w:rsid w:val="008954A4"/>
    <w:rsid w:val="00896562"/>
    <w:rsid w:val="008A062F"/>
    <w:rsid w:val="008A0DC7"/>
    <w:rsid w:val="008A1296"/>
    <w:rsid w:val="008A2FF3"/>
    <w:rsid w:val="008A3FBB"/>
    <w:rsid w:val="008A5178"/>
    <w:rsid w:val="008A5EA7"/>
    <w:rsid w:val="008A75E0"/>
    <w:rsid w:val="008B02FB"/>
    <w:rsid w:val="008B07FC"/>
    <w:rsid w:val="008B1190"/>
    <w:rsid w:val="008B3F08"/>
    <w:rsid w:val="008B4B90"/>
    <w:rsid w:val="008B4E68"/>
    <w:rsid w:val="008B5EDC"/>
    <w:rsid w:val="008B5F0E"/>
    <w:rsid w:val="008B616B"/>
    <w:rsid w:val="008B6FE1"/>
    <w:rsid w:val="008B70F3"/>
    <w:rsid w:val="008B77BD"/>
    <w:rsid w:val="008C3C17"/>
    <w:rsid w:val="008C5B5A"/>
    <w:rsid w:val="008C65A7"/>
    <w:rsid w:val="008C6C37"/>
    <w:rsid w:val="008D0A31"/>
    <w:rsid w:val="008D15D9"/>
    <w:rsid w:val="008D175C"/>
    <w:rsid w:val="008D1AB9"/>
    <w:rsid w:val="008D2275"/>
    <w:rsid w:val="008D24B4"/>
    <w:rsid w:val="008D2D5F"/>
    <w:rsid w:val="008D2DCC"/>
    <w:rsid w:val="008D3AA5"/>
    <w:rsid w:val="008D4048"/>
    <w:rsid w:val="008D4BAB"/>
    <w:rsid w:val="008D4D4F"/>
    <w:rsid w:val="008D575F"/>
    <w:rsid w:val="008D5E23"/>
    <w:rsid w:val="008D5E5F"/>
    <w:rsid w:val="008D6D56"/>
    <w:rsid w:val="008D7919"/>
    <w:rsid w:val="008E02CF"/>
    <w:rsid w:val="008E105C"/>
    <w:rsid w:val="008E24BB"/>
    <w:rsid w:val="008E3D6E"/>
    <w:rsid w:val="008E4ADE"/>
    <w:rsid w:val="008E5535"/>
    <w:rsid w:val="008E5E1F"/>
    <w:rsid w:val="008E61CA"/>
    <w:rsid w:val="008F0AFD"/>
    <w:rsid w:val="008F1772"/>
    <w:rsid w:val="008F2043"/>
    <w:rsid w:val="008F2882"/>
    <w:rsid w:val="008F28B1"/>
    <w:rsid w:val="008F2C9E"/>
    <w:rsid w:val="008F52D5"/>
    <w:rsid w:val="008F548D"/>
    <w:rsid w:val="008F599A"/>
    <w:rsid w:val="00901B2F"/>
    <w:rsid w:val="00901D6C"/>
    <w:rsid w:val="00901FA8"/>
    <w:rsid w:val="00902981"/>
    <w:rsid w:val="0090335F"/>
    <w:rsid w:val="009039BE"/>
    <w:rsid w:val="00903D12"/>
    <w:rsid w:val="009040F6"/>
    <w:rsid w:val="009041D7"/>
    <w:rsid w:val="00905628"/>
    <w:rsid w:val="00906BF6"/>
    <w:rsid w:val="009101A3"/>
    <w:rsid w:val="00911D98"/>
    <w:rsid w:val="00911F48"/>
    <w:rsid w:val="00913719"/>
    <w:rsid w:val="00914E9E"/>
    <w:rsid w:val="00916EE8"/>
    <w:rsid w:val="00916FEA"/>
    <w:rsid w:val="0092052F"/>
    <w:rsid w:val="00921A55"/>
    <w:rsid w:val="0092272F"/>
    <w:rsid w:val="00922E4D"/>
    <w:rsid w:val="00922EC9"/>
    <w:rsid w:val="0092424E"/>
    <w:rsid w:val="00924B6B"/>
    <w:rsid w:val="009253FD"/>
    <w:rsid w:val="00926410"/>
    <w:rsid w:val="00926BEF"/>
    <w:rsid w:val="009270F7"/>
    <w:rsid w:val="0093095B"/>
    <w:rsid w:val="00930E44"/>
    <w:rsid w:val="00934527"/>
    <w:rsid w:val="00934D47"/>
    <w:rsid w:val="00935100"/>
    <w:rsid w:val="00935F83"/>
    <w:rsid w:val="00935FC4"/>
    <w:rsid w:val="0093669E"/>
    <w:rsid w:val="0093710E"/>
    <w:rsid w:val="009373BF"/>
    <w:rsid w:val="00937926"/>
    <w:rsid w:val="00937EA1"/>
    <w:rsid w:val="009428B5"/>
    <w:rsid w:val="0094296F"/>
    <w:rsid w:val="00943744"/>
    <w:rsid w:val="00943795"/>
    <w:rsid w:val="009446CF"/>
    <w:rsid w:val="009472EF"/>
    <w:rsid w:val="00947D0F"/>
    <w:rsid w:val="00947ECD"/>
    <w:rsid w:val="009501AB"/>
    <w:rsid w:val="0095197B"/>
    <w:rsid w:val="00951AF2"/>
    <w:rsid w:val="00951CE2"/>
    <w:rsid w:val="00951D6D"/>
    <w:rsid w:val="00952824"/>
    <w:rsid w:val="0095330D"/>
    <w:rsid w:val="00954D50"/>
    <w:rsid w:val="00955050"/>
    <w:rsid w:val="0095561C"/>
    <w:rsid w:val="0095564A"/>
    <w:rsid w:val="00955C89"/>
    <w:rsid w:val="00957A2F"/>
    <w:rsid w:val="00960831"/>
    <w:rsid w:val="00960FE5"/>
    <w:rsid w:val="00961171"/>
    <w:rsid w:val="00961C33"/>
    <w:rsid w:val="009627C4"/>
    <w:rsid w:val="00962D20"/>
    <w:rsid w:val="00964D97"/>
    <w:rsid w:val="00965352"/>
    <w:rsid w:val="00965510"/>
    <w:rsid w:val="00965C92"/>
    <w:rsid w:val="009667DD"/>
    <w:rsid w:val="00967902"/>
    <w:rsid w:val="00967FF3"/>
    <w:rsid w:val="009706EB"/>
    <w:rsid w:val="00970A08"/>
    <w:rsid w:val="009710A9"/>
    <w:rsid w:val="00971136"/>
    <w:rsid w:val="00972258"/>
    <w:rsid w:val="00972EE2"/>
    <w:rsid w:val="00974DF8"/>
    <w:rsid w:val="0097685B"/>
    <w:rsid w:val="009807CF"/>
    <w:rsid w:val="00981050"/>
    <w:rsid w:val="00982366"/>
    <w:rsid w:val="0098236D"/>
    <w:rsid w:val="009838E1"/>
    <w:rsid w:val="00983C8F"/>
    <w:rsid w:val="00984D61"/>
    <w:rsid w:val="009868F3"/>
    <w:rsid w:val="00987CC6"/>
    <w:rsid w:val="00987F1A"/>
    <w:rsid w:val="009907D1"/>
    <w:rsid w:val="00990F9F"/>
    <w:rsid w:val="00991983"/>
    <w:rsid w:val="00991AF2"/>
    <w:rsid w:val="009922D8"/>
    <w:rsid w:val="009924CA"/>
    <w:rsid w:val="00992726"/>
    <w:rsid w:val="0099281A"/>
    <w:rsid w:val="00992949"/>
    <w:rsid w:val="00995B30"/>
    <w:rsid w:val="00996958"/>
    <w:rsid w:val="009977B2"/>
    <w:rsid w:val="00997E91"/>
    <w:rsid w:val="009A028C"/>
    <w:rsid w:val="009A09ED"/>
    <w:rsid w:val="009A12CD"/>
    <w:rsid w:val="009A1896"/>
    <w:rsid w:val="009A1D52"/>
    <w:rsid w:val="009A3B06"/>
    <w:rsid w:val="009A3BEB"/>
    <w:rsid w:val="009A4011"/>
    <w:rsid w:val="009A4C6A"/>
    <w:rsid w:val="009A5AC1"/>
    <w:rsid w:val="009A6BD9"/>
    <w:rsid w:val="009B01FB"/>
    <w:rsid w:val="009B0268"/>
    <w:rsid w:val="009B03B9"/>
    <w:rsid w:val="009B4D93"/>
    <w:rsid w:val="009B573F"/>
    <w:rsid w:val="009B6B46"/>
    <w:rsid w:val="009B7478"/>
    <w:rsid w:val="009C06E0"/>
    <w:rsid w:val="009C09B1"/>
    <w:rsid w:val="009C406B"/>
    <w:rsid w:val="009C4F16"/>
    <w:rsid w:val="009C75DE"/>
    <w:rsid w:val="009C7A6B"/>
    <w:rsid w:val="009D0420"/>
    <w:rsid w:val="009D07A9"/>
    <w:rsid w:val="009D0CA8"/>
    <w:rsid w:val="009D2EB5"/>
    <w:rsid w:val="009D2F13"/>
    <w:rsid w:val="009D37AA"/>
    <w:rsid w:val="009D3DB0"/>
    <w:rsid w:val="009D56DC"/>
    <w:rsid w:val="009D6E21"/>
    <w:rsid w:val="009E163D"/>
    <w:rsid w:val="009E19A0"/>
    <w:rsid w:val="009E2848"/>
    <w:rsid w:val="009E2C0C"/>
    <w:rsid w:val="009E37C4"/>
    <w:rsid w:val="009E45BB"/>
    <w:rsid w:val="009E4929"/>
    <w:rsid w:val="009E4D4D"/>
    <w:rsid w:val="009E662F"/>
    <w:rsid w:val="009E7421"/>
    <w:rsid w:val="009E7B29"/>
    <w:rsid w:val="009F10D5"/>
    <w:rsid w:val="009F1535"/>
    <w:rsid w:val="009F336D"/>
    <w:rsid w:val="009F4363"/>
    <w:rsid w:val="009F70FE"/>
    <w:rsid w:val="009F7213"/>
    <w:rsid w:val="009F7BAF"/>
    <w:rsid w:val="00A00504"/>
    <w:rsid w:val="00A00A8A"/>
    <w:rsid w:val="00A019EA"/>
    <w:rsid w:val="00A01F62"/>
    <w:rsid w:val="00A03198"/>
    <w:rsid w:val="00A037E9"/>
    <w:rsid w:val="00A03E7C"/>
    <w:rsid w:val="00A046AB"/>
    <w:rsid w:val="00A05E57"/>
    <w:rsid w:val="00A11B6D"/>
    <w:rsid w:val="00A125B2"/>
    <w:rsid w:val="00A132FE"/>
    <w:rsid w:val="00A1406D"/>
    <w:rsid w:val="00A1477F"/>
    <w:rsid w:val="00A1508B"/>
    <w:rsid w:val="00A174A4"/>
    <w:rsid w:val="00A20B1D"/>
    <w:rsid w:val="00A227C7"/>
    <w:rsid w:val="00A22E4F"/>
    <w:rsid w:val="00A23182"/>
    <w:rsid w:val="00A249EE"/>
    <w:rsid w:val="00A24DE7"/>
    <w:rsid w:val="00A25173"/>
    <w:rsid w:val="00A25824"/>
    <w:rsid w:val="00A25A37"/>
    <w:rsid w:val="00A269BE"/>
    <w:rsid w:val="00A27601"/>
    <w:rsid w:val="00A3090B"/>
    <w:rsid w:val="00A30CCE"/>
    <w:rsid w:val="00A31362"/>
    <w:rsid w:val="00A32627"/>
    <w:rsid w:val="00A328C4"/>
    <w:rsid w:val="00A33321"/>
    <w:rsid w:val="00A35177"/>
    <w:rsid w:val="00A37548"/>
    <w:rsid w:val="00A3772E"/>
    <w:rsid w:val="00A40446"/>
    <w:rsid w:val="00A40779"/>
    <w:rsid w:val="00A4083D"/>
    <w:rsid w:val="00A41740"/>
    <w:rsid w:val="00A424D9"/>
    <w:rsid w:val="00A424F0"/>
    <w:rsid w:val="00A4287E"/>
    <w:rsid w:val="00A4461D"/>
    <w:rsid w:val="00A447A1"/>
    <w:rsid w:val="00A44AE5"/>
    <w:rsid w:val="00A44E20"/>
    <w:rsid w:val="00A4702B"/>
    <w:rsid w:val="00A472E9"/>
    <w:rsid w:val="00A52BDF"/>
    <w:rsid w:val="00A52F0B"/>
    <w:rsid w:val="00A535B6"/>
    <w:rsid w:val="00A55070"/>
    <w:rsid w:val="00A56075"/>
    <w:rsid w:val="00A56199"/>
    <w:rsid w:val="00A56DD8"/>
    <w:rsid w:val="00A5795B"/>
    <w:rsid w:val="00A57F98"/>
    <w:rsid w:val="00A6130A"/>
    <w:rsid w:val="00A616BF"/>
    <w:rsid w:val="00A61C02"/>
    <w:rsid w:val="00A61EA8"/>
    <w:rsid w:val="00A61EAA"/>
    <w:rsid w:val="00A61FFB"/>
    <w:rsid w:val="00A624AA"/>
    <w:rsid w:val="00A62503"/>
    <w:rsid w:val="00A64517"/>
    <w:rsid w:val="00A658A7"/>
    <w:rsid w:val="00A664CD"/>
    <w:rsid w:val="00A71FBB"/>
    <w:rsid w:val="00A72021"/>
    <w:rsid w:val="00A727B0"/>
    <w:rsid w:val="00A72C13"/>
    <w:rsid w:val="00A74D9B"/>
    <w:rsid w:val="00A765A6"/>
    <w:rsid w:val="00A76A68"/>
    <w:rsid w:val="00A76D66"/>
    <w:rsid w:val="00A770FA"/>
    <w:rsid w:val="00A8013D"/>
    <w:rsid w:val="00A80274"/>
    <w:rsid w:val="00A8035C"/>
    <w:rsid w:val="00A80BA0"/>
    <w:rsid w:val="00A80F30"/>
    <w:rsid w:val="00A817F5"/>
    <w:rsid w:val="00A823C9"/>
    <w:rsid w:val="00A82E83"/>
    <w:rsid w:val="00A839F4"/>
    <w:rsid w:val="00A86713"/>
    <w:rsid w:val="00A9095F"/>
    <w:rsid w:val="00A92B5A"/>
    <w:rsid w:val="00A92CE7"/>
    <w:rsid w:val="00A960B6"/>
    <w:rsid w:val="00A9647F"/>
    <w:rsid w:val="00A9684A"/>
    <w:rsid w:val="00A968A2"/>
    <w:rsid w:val="00A9788D"/>
    <w:rsid w:val="00A97934"/>
    <w:rsid w:val="00A97F03"/>
    <w:rsid w:val="00AA24D7"/>
    <w:rsid w:val="00AA2B56"/>
    <w:rsid w:val="00AA2E31"/>
    <w:rsid w:val="00AA2EC2"/>
    <w:rsid w:val="00AA335B"/>
    <w:rsid w:val="00AA3401"/>
    <w:rsid w:val="00AA4DE2"/>
    <w:rsid w:val="00AA6869"/>
    <w:rsid w:val="00AB0B9A"/>
    <w:rsid w:val="00AB17D3"/>
    <w:rsid w:val="00AB219A"/>
    <w:rsid w:val="00AB2B80"/>
    <w:rsid w:val="00AB52BA"/>
    <w:rsid w:val="00AB5B6D"/>
    <w:rsid w:val="00AB5D99"/>
    <w:rsid w:val="00AB61B6"/>
    <w:rsid w:val="00AB6ADF"/>
    <w:rsid w:val="00AC0793"/>
    <w:rsid w:val="00AC079C"/>
    <w:rsid w:val="00AC0D30"/>
    <w:rsid w:val="00AC0E64"/>
    <w:rsid w:val="00AC226D"/>
    <w:rsid w:val="00AC2759"/>
    <w:rsid w:val="00AC3F6E"/>
    <w:rsid w:val="00AC54C9"/>
    <w:rsid w:val="00AC5CD3"/>
    <w:rsid w:val="00AC63F2"/>
    <w:rsid w:val="00AC6AD9"/>
    <w:rsid w:val="00AD006B"/>
    <w:rsid w:val="00AD058A"/>
    <w:rsid w:val="00AD2051"/>
    <w:rsid w:val="00AD2198"/>
    <w:rsid w:val="00AD2C5E"/>
    <w:rsid w:val="00AD3E76"/>
    <w:rsid w:val="00AD4DD8"/>
    <w:rsid w:val="00AE00EF"/>
    <w:rsid w:val="00AE258C"/>
    <w:rsid w:val="00AE2D5A"/>
    <w:rsid w:val="00AE4436"/>
    <w:rsid w:val="00AE5FFD"/>
    <w:rsid w:val="00AF0051"/>
    <w:rsid w:val="00AF0266"/>
    <w:rsid w:val="00AF0A70"/>
    <w:rsid w:val="00AF209B"/>
    <w:rsid w:val="00AF4DAB"/>
    <w:rsid w:val="00AF5E47"/>
    <w:rsid w:val="00AF5E8D"/>
    <w:rsid w:val="00AF68CC"/>
    <w:rsid w:val="00AF7D3E"/>
    <w:rsid w:val="00AF7DC7"/>
    <w:rsid w:val="00B02259"/>
    <w:rsid w:val="00B02D56"/>
    <w:rsid w:val="00B04EB0"/>
    <w:rsid w:val="00B04F8D"/>
    <w:rsid w:val="00B050C9"/>
    <w:rsid w:val="00B057CF"/>
    <w:rsid w:val="00B0635E"/>
    <w:rsid w:val="00B075B3"/>
    <w:rsid w:val="00B111BF"/>
    <w:rsid w:val="00B11AA3"/>
    <w:rsid w:val="00B134C8"/>
    <w:rsid w:val="00B14FA8"/>
    <w:rsid w:val="00B1526B"/>
    <w:rsid w:val="00B17D7D"/>
    <w:rsid w:val="00B21730"/>
    <w:rsid w:val="00B2234F"/>
    <w:rsid w:val="00B23040"/>
    <w:rsid w:val="00B23905"/>
    <w:rsid w:val="00B23F0A"/>
    <w:rsid w:val="00B25B1B"/>
    <w:rsid w:val="00B26D90"/>
    <w:rsid w:val="00B328FF"/>
    <w:rsid w:val="00B32F51"/>
    <w:rsid w:val="00B33473"/>
    <w:rsid w:val="00B33DEF"/>
    <w:rsid w:val="00B344E5"/>
    <w:rsid w:val="00B34DC8"/>
    <w:rsid w:val="00B34EF5"/>
    <w:rsid w:val="00B35609"/>
    <w:rsid w:val="00B36101"/>
    <w:rsid w:val="00B36BFD"/>
    <w:rsid w:val="00B379DE"/>
    <w:rsid w:val="00B40273"/>
    <w:rsid w:val="00B40E66"/>
    <w:rsid w:val="00B427C2"/>
    <w:rsid w:val="00B428E0"/>
    <w:rsid w:val="00B42A85"/>
    <w:rsid w:val="00B43307"/>
    <w:rsid w:val="00B43A6E"/>
    <w:rsid w:val="00B446F2"/>
    <w:rsid w:val="00B44BD7"/>
    <w:rsid w:val="00B455DB"/>
    <w:rsid w:val="00B4568D"/>
    <w:rsid w:val="00B4779B"/>
    <w:rsid w:val="00B47875"/>
    <w:rsid w:val="00B5015F"/>
    <w:rsid w:val="00B50868"/>
    <w:rsid w:val="00B52555"/>
    <w:rsid w:val="00B52A1E"/>
    <w:rsid w:val="00B53F02"/>
    <w:rsid w:val="00B542E4"/>
    <w:rsid w:val="00B54719"/>
    <w:rsid w:val="00B556D4"/>
    <w:rsid w:val="00B556FD"/>
    <w:rsid w:val="00B56081"/>
    <w:rsid w:val="00B56ECD"/>
    <w:rsid w:val="00B56F08"/>
    <w:rsid w:val="00B57164"/>
    <w:rsid w:val="00B574FF"/>
    <w:rsid w:val="00B57C51"/>
    <w:rsid w:val="00B60A6A"/>
    <w:rsid w:val="00B617C6"/>
    <w:rsid w:val="00B61C5B"/>
    <w:rsid w:val="00B61F29"/>
    <w:rsid w:val="00B62B64"/>
    <w:rsid w:val="00B63267"/>
    <w:rsid w:val="00B63618"/>
    <w:rsid w:val="00B64447"/>
    <w:rsid w:val="00B64C15"/>
    <w:rsid w:val="00B65748"/>
    <w:rsid w:val="00B65870"/>
    <w:rsid w:val="00B65A56"/>
    <w:rsid w:val="00B65C51"/>
    <w:rsid w:val="00B65F01"/>
    <w:rsid w:val="00B66AD5"/>
    <w:rsid w:val="00B67BC8"/>
    <w:rsid w:val="00B67F52"/>
    <w:rsid w:val="00B7129A"/>
    <w:rsid w:val="00B71C64"/>
    <w:rsid w:val="00B726A3"/>
    <w:rsid w:val="00B72A99"/>
    <w:rsid w:val="00B760D6"/>
    <w:rsid w:val="00B77801"/>
    <w:rsid w:val="00B80109"/>
    <w:rsid w:val="00B81086"/>
    <w:rsid w:val="00B8170E"/>
    <w:rsid w:val="00B81775"/>
    <w:rsid w:val="00B81AC4"/>
    <w:rsid w:val="00B82F9D"/>
    <w:rsid w:val="00B8515F"/>
    <w:rsid w:val="00B861AB"/>
    <w:rsid w:val="00B86A33"/>
    <w:rsid w:val="00B87295"/>
    <w:rsid w:val="00B87E02"/>
    <w:rsid w:val="00B90218"/>
    <w:rsid w:val="00B928D9"/>
    <w:rsid w:val="00B930A2"/>
    <w:rsid w:val="00B94021"/>
    <w:rsid w:val="00B946D8"/>
    <w:rsid w:val="00B9673B"/>
    <w:rsid w:val="00B97BA1"/>
    <w:rsid w:val="00BA0631"/>
    <w:rsid w:val="00BA0696"/>
    <w:rsid w:val="00BA0C16"/>
    <w:rsid w:val="00BA167A"/>
    <w:rsid w:val="00BA272C"/>
    <w:rsid w:val="00BA2F4D"/>
    <w:rsid w:val="00BA3007"/>
    <w:rsid w:val="00BA3898"/>
    <w:rsid w:val="00BA3D3D"/>
    <w:rsid w:val="00BA3E73"/>
    <w:rsid w:val="00BA49CB"/>
    <w:rsid w:val="00BA57D6"/>
    <w:rsid w:val="00BB043A"/>
    <w:rsid w:val="00BB06E8"/>
    <w:rsid w:val="00BB2359"/>
    <w:rsid w:val="00BB2712"/>
    <w:rsid w:val="00BB361E"/>
    <w:rsid w:val="00BB66B1"/>
    <w:rsid w:val="00BB7493"/>
    <w:rsid w:val="00BB7561"/>
    <w:rsid w:val="00BC111D"/>
    <w:rsid w:val="00BC2C4D"/>
    <w:rsid w:val="00BC2C8F"/>
    <w:rsid w:val="00BC3857"/>
    <w:rsid w:val="00BC4428"/>
    <w:rsid w:val="00BC541A"/>
    <w:rsid w:val="00BC5583"/>
    <w:rsid w:val="00BC5FF7"/>
    <w:rsid w:val="00BC6891"/>
    <w:rsid w:val="00BC720C"/>
    <w:rsid w:val="00BD0409"/>
    <w:rsid w:val="00BD0A17"/>
    <w:rsid w:val="00BD0D2F"/>
    <w:rsid w:val="00BD0D69"/>
    <w:rsid w:val="00BD4655"/>
    <w:rsid w:val="00BD5105"/>
    <w:rsid w:val="00BD7480"/>
    <w:rsid w:val="00BE0EBB"/>
    <w:rsid w:val="00BE23B3"/>
    <w:rsid w:val="00BE2C9A"/>
    <w:rsid w:val="00BE33F5"/>
    <w:rsid w:val="00BE37A0"/>
    <w:rsid w:val="00BE56CA"/>
    <w:rsid w:val="00BE62F0"/>
    <w:rsid w:val="00BF0123"/>
    <w:rsid w:val="00BF226E"/>
    <w:rsid w:val="00BF292C"/>
    <w:rsid w:val="00BF4D22"/>
    <w:rsid w:val="00BF5C91"/>
    <w:rsid w:val="00BF6334"/>
    <w:rsid w:val="00BF7098"/>
    <w:rsid w:val="00C0059D"/>
    <w:rsid w:val="00C0094E"/>
    <w:rsid w:val="00C01794"/>
    <w:rsid w:val="00C02D38"/>
    <w:rsid w:val="00C03107"/>
    <w:rsid w:val="00C033F6"/>
    <w:rsid w:val="00C03801"/>
    <w:rsid w:val="00C03B9B"/>
    <w:rsid w:val="00C04627"/>
    <w:rsid w:val="00C04D0F"/>
    <w:rsid w:val="00C055E1"/>
    <w:rsid w:val="00C064C4"/>
    <w:rsid w:val="00C06F52"/>
    <w:rsid w:val="00C10821"/>
    <w:rsid w:val="00C116D4"/>
    <w:rsid w:val="00C12B15"/>
    <w:rsid w:val="00C138B3"/>
    <w:rsid w:val="00C1430C"/>
    <w:rsid w:val="00C17034"/>
    <w:rsid w:val="00C176E8"/>
    <w:rsid w:val="00C179BD"/>
    <w:rsid w:val="00C20AC1"/>
    <w:rsid w:val="00C20E78"/>
    <w:rsid w:val="00C213A8"/>
    <w:rsid w:val="00C21B76"/>
    <w:rsid w:val="00C22B19"/>
    <w:rsid w:val="00C231F4"/>
    <w:rsid w:val="00C23F77"/>
    <w:rsid w:val="00C243A7"/>
    <w:rsid w:val="00C248FD"/>
    <w:rsid w:val="00C275C1"/>
    <w:rsid w:val="00C27E13"/>
    <w:rsid w:val="00C30288"/>
    <w:rsid w:val="00C30530"/>
    <w:rsid w:val="00C30BAF"/>
    <w:rsid w:val="00C31B58"/>
    <w:rsid w:val="00C31BAD"/>
    <w:rsid w:val="00C31D24"/>
    <w:rsid w:val="00C342C0"/>
    <w:rsid w:val="00C34E9E"/>
    <w:rsid w:val="00C35666"/>
    <w:rsid w:val="00C359A4"/>
    <w:rsid w:val="00C36371"/>
    <w:rsid w:val="00C4093B"/>
    <w:rsid w:val="00C413DB"/>
    <w:rsid w:val="00C42B62"/>
    <w:rsid w:val="00C42FFB"/>
    <w:rsid w:val="00C431E3"/>
    <w:rsid w:val="00C44864"/>
    <w:rsid w:val="00C44DA0"/>
    <w:rsid w:val="00C45A88"/>
    <w:rsid w:val="00C52638"/>
    <w:rsid w:val="00C53540"/>
    <w:rsid w:val="00C541B3"/>
    <w:rsid w:val="00C54BCA"/>
    <w:rsid w:val="00C5523F"/>
    <w:rsid w:val="00C55B78"/>
    <w:rsid w:val="00C55CF4"/>
    <w:rsid w:val="00C604DD"/>
    <w:rsid w:val="00C62220"/>
    <w:rsid w:val="00C629CA"/>
    <w:rsid w:val="00C62E67"/>
    <w:rsid w:val="00C6308D"/>
    <w:rsid w:val="00C660A6"/>
    <w:rsid w:val="00C66BF1"/>
    <w:rsid w:val="00C66FE5"/>
    <w:rsid w:val="00C70B24"/>
    <w:rsid w:val="00C70F38"/>
    <w:rsid w:val="00C7144F"/>
    <w:rsid w:val="00C71D4B"/>
    <w:rsid w:val="00C743C2"/>
    <w:rsid w:val="00C767C2"/>
    <w:rsid w:val="00C76DCC"/>
    <w:rsid w:val="00C76EAB"/>
    <w:rsid w:val="00C77FB0"/>
    <w:rsid w:val="00C80C2B"/>
    <w:rsid w:val="00C81083"/>
    <w:rsid w:val="00C81198"/>
    <w:rsid w:val="00C811C9"/>
    <w:rsid w:val="00C821E3"/>
    <w:rsid w:val="00C82815"/>
    <w:rsid w:val="00C82FF0"/>
    <w:rsid w:val="00C83DA3"/>
    <w:rsid w:val="00C84110"/>
    <w:rsid w:val="00C85A45"/>
    <w:rsid w:val="00C86C6F"/>
    <w:rsid w:val="00C86E3C"/>
    <w:rsid w:val="00C86F2F"/>
    <w:rsid w:val="00C91076"/>
    <w:rsid w:val="00C91960"/>
    <w:rsid w:val="00C91E57"/>
    <w:rsid w:val="00C924B3"/>
    <w:rsid w:val="00C93A27"/>
    <w:rsid w:val="00C94D60"/>
    <w:rsid w:val="00C94DDE"/>
    <w:rsid w:val="00C94FE4"/>
    <w:rsid w:val="00C955A6"/>
    <w:rsid w:val="00CA13C3"/>
    <w:rsid w:val="00CA1C9C"/>
    <w:rsid w:val="00CA1D8E"/>
    <w:rsid w:val="00CA2D12"/>
    <w:rsid w:val="00CA5643"/>
    <w:rsid w:val="00CA7609"/>
    <w:rsid w:val="00CA7840"/>
    <w:rsid w:val="00CA7C1C"/>
    <w:rsid w:val="00CA7C70"/>
    <w:rsid w:val="00CB2264"/>
    <w:rsid w:val="00CB242E"/>
    <w:rsid w:val="00CB25AA"/>
    <w:rsid w:val="00CB3811"/>
    <w:rsid w:val="00CB5865"/>
    <w:rsid w:val="00CB6908"/>
    <w:rsid w:val="00CC232C"/>
    <w:rsid w:val="00CC28DB"/>
    <w:rsid w:val="00CC3298"/>
    <w:rsid w:val="00CC45F9"/>
    <w:rsid w:val="00CC4832"/>
    <w:rsid w:val="00CC4BF5"/>
    <w:rsid w:val="00CC5576"/>
    <w:rsid w:val="00CC67F3"/>
    <w:rsid w:val="00CC6C6F"/>
    <w:rsid w:val="00CC70BA"/>
    <w:rsid w:val="00CC72EC"/>
    <w:rsid w:val="00CD01F0"/>
    <w:rsid w:val="00CD081C"/>
    <w:rsid w:val="00CD22C5"/>
    <w:rsid w:val="00CD305A"/>
    <w:rsid w:val="00CD3C7B"/>
    <w:rsid w:val="00CD47AA"/>
    <w:rsid w:val="00CD48A2"/>
    <w:rsid w:val="00CD5D6B"/>
    <w:rsid w:val="00CD60D1"/>
    <w:rsid w:val="00CD63CD"/>
    <w:rsid w:val="00CE2229"/>
    <w:rsid w:val="00CE3365"/>
    <w:rsid w:val="00CE3D6B"/>
    <w:rsid w:val="00CE47C4"/>
    <w:rsid w:val="00CE6140"/>
    <w:rsid w:val="00CE7500"/>
    <w:rsid w:val="00CE7951"/>
    <w:rsid w:val="00CF1106"/>
    <w:rsid w:val="00CF4667"/>
    <w:rsid w:val="00CF4691"/>
    <w:rsid w:val="00CF6FAA"/>
    <w:rsid w:val="00CF7327"/>
    <w:rsid w:val="00CF75B1"/>
    <w:rsid w:val="00D019AB"/>
    <w:rsid w:val="00D023AE"/>
    <w:rsid w:val="00D02FC1"/>
    <w:rsid w:val="00D034AB"/>
    <w:rsid w:val="00D04CE1"/>
    <w:rsid w:val="00D05CAF"/>
    <w:rsid w:val="00D06DD5"/>
    <w:rsid w:val="00D07A4F"/>
    <w:rsid w:val="00D10037"/>
    <w:rsid w:val="00D10614"/>
    <w:rsid w:val="00D1067B"/>
    <w:rsid w:val="00D10EF6"/>
    <w:rsid w:val="00D1304C"/>
    <w:rsid w:val="00D166A1"/>
    <w:rsid w:val="00D172F7"/>
    <w:rsid w:val="00D21258"/>
    <w:rsid w:val="00D213AF"/>
    <w:rsid w:val="00D214A4"/>
    <w:rsid w:val="00D21707"/>
    <w:rsid w:val="00D22827"/>
    <w:rsid w:val="00D242CA"/>
    <w:rsid w:val="00D247AC"/>
    <w:rsid w:val="00D25F09"/>
    <w:rsid w:val="00D310D7"/>
    <w:rsid w:val="00D37450"/>
    <w:rsid w:val="00D37EC8"/>
    <w:rsid w:val="00D40193"/>
    <w:rsid w:val="00D417C4"/>
    <w:rsid w:val="00D422F3"/>
    <w:rsid w:val="00D43A3F"/>
    <w:rsid w:val="00D45DFA"/>
    <w:rsid w:val="00D463DE"/>
    <w:rsid w:val="00D5086E"/>
    <w:rsid w:val="00D5240C"/>
    <w:rsid w:val="00D52789"/>
    <w:rsid w:val="00D527B6"/>
    <w:rsid w:val="00D5283F"/>
    <w:rsid w:val="00D528CF"/>
    <w:rsid w:val="00D53359"/>
    <w:rsid w:val="00D53B97"/>
    <w:rsid w:val="00D54CE6"/>
    <w:rsid w:val="00D5524C"/>
    <w:rsid w:val="00D569AA"/>
    <w:rsid w:val="00D56F39"/>
    <w:rsid w:val="00D57D96"/>
    <w:rsid w:val="00D602CE"/>
    <w:rsid w:val="00D604FC"/>
    <w:rsid w:val="00D60960"/>
    <w:rsid w:val="00D61959"/>
    <w:rsid w:val="00D61D19"/>
    <w:rsid w:val="00D634B6"/>
    <w:rsid w:val="00D63A08"/>
    <w:rsid w:val="00D641A5"/>
    <w:rsid w:val="00D646C0"/>
    <w:rsid w:val="00D657D8"/>
    <w:rsid w:val="00D661D7"/>
    <w:rsid w:val="00D67C01"/>
    <w:rsid w:val="00D700F6"/>
    <w:rsid w:val="00D70689"/>
    <w:rsid w:val="00D70CCA"/>
    <w:rsid w:val="00D72B7E"/>
    <w:rsid w:val="00D72CE4"/>
    <w:rsid w:val="00D733FA"/>
    <w:rsid w:val="00D7360E"/>
    <w:rsid w:val="00D7372E"/>
    <w:rsid w:val="00D73A33"/>
    <w:rsid w:val="00D73FB8"/>
    <w:rsid w:val="00D75668"/>
    <w:rsid w:val="00D75A0E"/>
    <w:rsid w:val="00D7611C"/>
    <w:rsid w:val="00D7692A"/>
    <w:rsid w:val="00D77FE6"/>
    <w:rsid w:val="00D80574"/>
    <w:rsid w:val="00D81C40"/>
    <w:rsid w:val="00D81E3E"/>
    <w:rsid w:val="00D82012"/>
    <w:rsid w:val="00D82119"/>
    <w:rsid w:val="00D84358"/>
    <w:rsid w:val="00D85879"/>
    <w:rsid w:val="00D90FDA"/>
    <w:rsid w:val="00D911A4"/>
    <w:rsid w:val="00D91A67"/>
    <w:rsid w:val="00D9239C"/>
    <w:rsid w:val="00D9259B"/>
    <w:rsid w:val="00D93535"/>
    <w:rsid w:val="00D93B4C"/>
    <w:rsid w:val="00D9480B"/>
    <w:rsid w:val="00D950AA"/>
    <w:rsid w:val="00D959FF"/>
    <w:rsid w:val="00D95D6C"/>
    <w:rsid w:val="00D962CA"/>
    <w:rsid w:val="00D9700F"/>
    <w:rsid w:val="00D971B5"/>
    <w:rsid w:val="00D97534"/>
    <w:rsid w:val="00D977F3"/>
    <w:rsid w:val="00D97CC0"/>
    <w:rsid w:val="00DA0E10"/>
    <w:rsid w:val="00DA1941"/>
    <w:rsid w:val="00DA2455"/>
    <w:rsid w:val="00DA2F2F"/>
    <w:rsid w:val="00DA2F3A"/>
    <w:rsid w:val="00DA37D6"/>
    <w:rsid w:val="00DA4362"/>
    <w:rsid w:val="00DA58A4"/>
    <w:rsid w:val="00DA6DAB"/>
    <w:rsid w:val="00DA7CB0"/>
    <w:rsid w:val="00DB012D"/>
    <w:rsid w:val="00DB0A8F"/>
    <w:rsid w:val="00DB1195"/>
    <w:rsid w:val="00DB1FA2"/>
    <w:rsid w:val="00DB2ACA"/>
    <w:rsid w:val="00DB3441"/>
    <w:rsid w:val="00DB3C48"/>
    <w:rsid w:val="00DB51D6"/>
    <w:rsid w:val="00DB6640"/>
    <w:rsid w:val="00DB7603"/>
    <w:rsid w:val="00DC00E8"/>
    <w:rsid w:val="00DC086F"/>
    <w:rsid w:val="00DC08FF"/>
    <w:rsid w:val="00DC1131"/>
    <w:rsid w:val="00DC18D1"/>
    <w:rsid w:val="00DC45C8"/>
    <w:rsid w:val="00DC52A3"/>
    <w:rsid w:val="00DC5678"/>
    <w:rsid w:val="00DC5B46"/>
    <w:rsid w:val="00DC6D58"/>
    <w:rsid w:val="00DD1663"/>
    <w:rsid w:val="00DD219B"/>
    <w:rsid w:val="00DD2397"/>
    <w:rsid w:val="00DD2864"/>
    <w:rsid w:val="00DD3509"/>
    <w:rsid w:val="00DD3A2D"/>
    <w:rsid w:val="00DD3B6B"/>
    <w:rsid w:val="00DD3C23"/>
    <w:rsid w:val="00DD40D4"/>
    <w:rsid w:val="00DD5E54"/>
    <w:rsid w:val="00DD6DAB"/>
    <w:rsid w:val="00DD7028"/>
    <w:rsid w:val="00DD70DB"/>
    <w:rsid w:val="00DE02B2"/>
    <w:rsid w:val="00DE0562"/>
    <w:rsid w:val="00DE098E"/>
    <w:rsid w:val="00DE16AF"/>
    <w:rsid w:val="00DE1A69"/>
    <w:rsid w:val="00DE20AF"/>
    <w:rsid w:val="00DE2206"/>
    <w:rsid w:val="00DE2223"/>
    <w:rsid w:val="00DE2470"/>
    <w:rsid w:val="00DE2A03"/>
    <w:rsid w:val="00DE4470"/>
    <w:rsid w:val="00DE6722"/>
    <w:rsid w:val="00DE6D89"/>
    <w:rsid w:val="00DE72F3"/>
    <w:rsid w:val="00DF1BAD"/>
    <w:rsid w:val="00DF27BD"/>
    <w:rsid w:val="00DF4B35"/>
    <w:rsid w:val="00DF4E6A"/>
    <w:rsid w:val="00DF4E8D"/>
    <w:rsid w:val="00DF5AC0"/>
    <w:rsid w:val="00DF5B17"/>
    <w:rsid w:val="00DF5C1F"/>
    <w:rsid w:val="00DF5CD0"/>
    <w:rsid w:val="00DF5D5F"/>
    <w:rsid w:val="00DF6586"/>
    <w:rsid w:val="00E01709"/>
    <w:rsid w:val="00E01C3E"/>
    <w:rsid w:val="00E01E2C"/>
    <w:rsid w:val="00E03071"/>
    <w:rsid w:val="00E0329B"/>
    <w:rsid w:val="00E03453"/>
    <w:rsid w:val="00E0537B"/>
    <w:rsid w:val="00E05BA6"/>
    <w:rsid w:val="00E0637F"/>
    <w:rsid w:val="00E0739C"/>
    <w:rsid w:val="00E07C0A"/>
    <w:rsid w:val="00E103CB"/>
    <w:rsid w:val="00E110BA"/>
    <w:rsid w:val="00E118C5"/>
    <w:rsid w:val="00E1351B"/>
    <w:rsid w:val="00E13CD7"/>
    <w:rsid w:val="00E160FB"/>
    <w:rsid w:val="00E16EDB"/>
    <w:rsid w:val="00E16F8E"/>
    <w:rsid w:val="00E1768D"/>
    <w:rsid w:val="00E177D3"/>
    <w:rsid w:val="00E17AE4"/>
    <w:rsid w:val="00E217F3"/>
    <w:rsid w:val="00E24000"/>
    <w:rsid w:val="00E25FB6"/>
    <w:rsid w:val="00E2615F"/>
    <w:rsid w:val="00E261F1"/>
    <w:rsid w:val="00E33E76"/>
    <w:rsid w:val="00E34600"/>
    <w:rsid w:val="00E3470D"/>
    <w:rsid w:val="00E354E4"/>
    <w:rsid w:val="00E35556"/>
    <w:rsid w:val="00E35E62"/>
    <w:rsid w:val="00E375F2"/>
    <w:rsid w:val="00E40EAA"/>
    <w:rsid w:val="00E41138"/>
    <w:rsid w:val="00E41747"/>
    <w:rsid w:val="00E42505"/>
    <w:rsid w:val="00E4279D"/>
    <w:rsid w:val="00E431B9"/>
    <w:rsid w:val="00E43810"/>
    <w:rsid w:val="00E4421B"/>
    <w:rsid w:val="00E44F0F"/>
    <w:rsid w:val="00E46E9C"/>
    <w:rsid w:val="00E4733C"/>
    <w:rsid w:val="00E475BF"/>
    <w:rsid w:val="00E47902"/>
    <w:rsid w:val="00E501D2"/>
    <w:rsid w:val="00E52C46"/>
    <w:rsid w:val="00E52C6D"/>
    <w:rsid w:val="00E52D34"/>
    <w:rsid w:val="00E5490D"/>
    <w:rsid w:val="00E55B88"/>
    <w:rsid w:val="00E605C7"/>
    <w:rsid w:val="00E60B3D"/>
    <w:rsid w:val="00E62389"/>
    <w:rsid w:val="00E626BD"/>
    <w:rsid w:val="00E63ADA"/>
    <w:rsid w:val="00E6435D"/>
    <w:rsid w:val="00E665CE"/>
    <w:rsid w:val="00E67DF2"/>
    <w:rsid w:val="00E70172"/>
    <w:rsid w:val="00E70CFC"/>
    <w:rsid w:val="00E7110B"/>
    <w:rsid w:val="00E7186B"/>
    <w:rsid w:val="00E723A0"/>
    <w:rsid w:val="00E727DD"/>
    <w:rsid w:val="00E73135"/>
    <w:rsid w:val="00E73C5F"/>
    <w:rsid w:val="00E75747"/>
    <w:rsid w:val="00E7639B"/>
    <w:rsid w:val="00E768DC"/>
    <w:rsid w:val="00E77292"/>
    <w:rsid w:val="00E77B48"/>
    <w:rsid w:val="00E80747"/>
    <w:rsid w:val="00E80D8F"/>
    <w:rsid w:val="00E80DFB"/>
    <w:rsid w:val="00E8293B"/>
    <w:rsid w:val="00E8344A"/>
    <w:rsid w:val="00E858AE"/>
    <w:rsid w:val="00E85BC0"/>
    <w:rsid w:val="00E85F6B"/>
    <w:rsid w:val="00E86DB7"/>
    <w:rsid w:val="00E87149"/>
    <w:rsid w:val="00E87CEF"/>
    <w:rsid w:val="00E9024F"/>
    <w:rsid w:val="00E919EB"/>
    <w:rsid w:val="00E9287F"/>
    <w:rsid w:val="00E93559"/>
    <w:rsid w:val="00E939AB"/>
    <w:rsid w:val="00E93ABB"/>
    <w:rsid w:val="00E9465B"/>
    <w:rsid w:val="00E95BE1"/>
    <w:rsid w:val="00E95C15"/>
    <w:rsid w:val="00E97035"/>
    <w:rsid w:val="00E97473"/>
    <w:rsid w:val="00E97BF7"/>
    <w:rsid w:val="00EA1836"/>
    <w:rsid w:val="00EA1A04"/>
    <w:rsid w:val="00EA242F"/>
    <w:rsid w:val="00EA2ABE"/>
    <w:rsid w:val="00EA2C78"/>
    <w:rsid w:val="00EA2D23"/>
    <w:rsid w:val="00EA3CCC"/>
    <w:rsid w:val="00EA7CC3"/>
    <w:rsid w:val="00EB18F3"/>
    <w:rsid w:val="00EB21DE"/>
    <w:rsid w:val="00EB22C7"/>
    <w:rsid w:val="00EB2382"/>
    <w:rsid w:val="00EB3A5A"/>
    <w:rsid w:val="00EB3E08"/>
    <w:rsid w:val="00EB4E0F"/>
    <w:rsid w:val="00EB6A4B"/>
    <w:rsid w:val="00EB7459"/>
    <w:rsid w:val="00EC19CE"/>
    <w:rsid w:val="00EC2FCE"/>
    <w:rsid w:val="00EC5036"/>
    <w:rsid w:val="00EC6770"/>
    <w:rsid w:val="00EC72AC"/>
    <w:rsid w:val="00ED0633"/>
    <w:rsid w:val="00ED2108"/>
    <w:rsid w:val="00ED410B"/>
    <w:rsid w:val="00ED529B"/>
    <w:rsid w:val="00ED57FF"/>
    <w:rsid w:val="00ED5C92"/>
    <w:rsid w:val="00ED7AAC"/>
    <w:rsid w:val="00EE083B"/>
    <w:rsid w:val="00EE1070"/>
    <w:rsid w:val="00EE1E4E"/>
    <w:rsid w:val="00EE238F"/>
    <w:rsid w:val="00EE2529"/>
    <w:rsid w:val="00EE39D9"/>
    <w:rsid w:val="00EE3D0C"/>
    <w:rsid w:val="00EE3E7F"/>
    <w:rsid w:val="00EE546D"/>
    <w:rsid w:val="00EE5CC6"/>
    <w:rsid w:val="00EE6E4D"/>
    <w:rsid w:val="00EE754A"/>
    <w:rsid w:val="00EF03DB"/>
    <w:rsid w:val="00EF0945"/>
    <w:rsid w:val="00EF2AEE"/>
    <w:rsid w:val="00EF50CA"/>
    <w:rsid w:val="00EF5EE3"/>
    <w:rsid w:val="00EF675B"/>
    <w:rsid w:val="00EF7325"/>
    <w:rsid w:val="00EF7B11"/>
    <w:rsid w:val="00F00552"/>
    <w:rsid w:val="00F007A7"/>
    <w:rsid w:val="00F00EC4"/>
    <w:rsid w:val="00F02218"/>
    <w:rsid w:val="00F028E9"/>
    <w:rsid w:val="00F02E05"/>
    <w:rsid w:val="00F03F12"/>
    <w:rsid w:val="00F043B1"/>
    <w:rsid w:val="00F04467"/>
    <w:rsid w:val="00F047E2"/>
    <w:rsid w:val="00F0515C"/>
    <w:rsid w:val="00F05EAA"/>
    <w:rsid w:val="00F05F78"/>
    <w:rsid w:val="00F06667"/>
    <w:rsid w:val="00F073CB"/>
    <w:rsid w:val="00F1047E"/>
    <w:rsid w:val="00F123C0"/>
    <w:rsid w:val="00F128D7"/>
    <w:rsid w:val="00F12AF8"/>
    <w:rsid w:val="00F1366E"/>
    <w:rsid w:val="00F15DB7"/>
    <w:rsid w:val="00F1664E"/>
    <w:rsid w:val="00F2039C"/>
    <w:rsid w:val="00F20BAC"/>
    <w:rsid w:val="00F21023"/>
    <w:rsid w:val="00F215A2"/>
    <w:rsid w:val="00F2258C"/>
    <w:rsid w:val="00F2295E"/>
    <w:rsid w:val="00F22A6F"/>
    <w:rsid w:val="00F232B4"/>
    <w:rsid w:val="00F23F53"/>
    <w:rsid w:val="00F24A4F"/>
    <w:rsid w:val="00F2519F"/>
    <w:rsid w:val="00F25D60"/>
    <w:rsid w:val="00F2763C"/>
    <w:rsid w:val="00F31389"/>
    <w:rsid w:val="00F329EF"/>
    <w:rsid w:val="00F3359D"/>
    <w:rsid w:val="00F345B8"/>
    <w:rsid w:val="00F34A6A"/>
    <w:rsid w:val="00F35B67"/>
    <w:rsid w:val="00F360A2"/>
    <w:rsid w:val="00F36BC8"/>
    <w:rsid w:val="00F401DA"/>
    <w:rsid w:val="00F412B3"/>
    <w:rsid w:val="00F412FE"/>
    <w:rsid w:val="00F41780"/>
    <w:rsid w:val="00F42692"/>
    <w:rsid w:val="00F42815"/>
    <w:rsid w:val="00F42902"/>
    <w:rsid w:val="00F46D41"/>
    <w:rsid w:val="00F47806"/>
    <w:rsid w:val="00F47968"/>
    <w:rsid w:val="00F50BCE"/>
    <w:rsid w:val="00F50F7B"/>
    <w:rsid w:val="00F54466"/>
    <w:rsid w:val="00F55595"/>
    <w:rsid w:val="00F55DD9"/>
    <w:rsid w:val="00F57050"/>
    <w:rsid w:val="00F570F7"/>
    <w:rsid w:val="00F57323"/>
    <w:rsid w:val="00F6330B"/>
    <w:rsid w:val="00F63D13"/>
    <w:rsid w:val="00F63F0B"/>
    <w:rsid w:val="00F667DA"/>
    <w:rsid w:val="00F67023"/>
    <w:rsid w:val="00F705C9"/>
    <w:rsid w:val="00F71779"/>
    <w:rsid w:val="00F726C0"/>
    <w:rsid w:val="00F7298A"/>
    <w:rsid w:val="00F72BF8"/>
    <w:rsid w:val="00F73352"/>
    <w:rsid w:val="00F7506C"/>
    <w:rsid w:val="00F75BEF"/>
    <w:rsid w:val="00F761FE"/>
    <w:rsid w:val="00F7620F"/>
    <w:rsid w:val="00F809E2"/>
    <w:rsid w:val="00F80BBE"/>
    <w:rsid w:val="00F8116E"/>
    <w:rsid w:val="00F83757"/>
    <w:rsid w:val="00F84189"/>
    <w:rsid w:val="00F84636"/>
    <w:rsid w:val="00F8695C"/>
    <w:rsid w:val="00F873F8"/>
    <w:rsid w:val="00F876AF"/>
    <w:rsid w:val="00F90922"/>
    <w:rsid w:val="00F910D6"/>
    <w:rsid w:val="00F915F7"/>
    <w:rsid w:val="00F92729"/>
    <w:rsid w:val="00F9479F"/>
    <w:rsid w:val="00F94D93"/>
    <w:rsid w:val="00F94EE2"/>
    <w:rsid w:val="00F95CF0"/>
    <w:rsid w:val="00F969F5"/>
    <w:rsid w:val="00FA01A6"/>
    <w:rsid w:val="00FA0438"/>
    <w:rsid w:val="00FA0C79"/>
    <w:rsid w:val="00FA1E71"/>
    <w:rsid w:val="00FA2625"/>
    <w:rsid w:val="00FA2A18"/>
    <w:rsid w:val="00FA3B3D"/>
    <w:rsid w:val="00FA4A1D"/>
    <w:rsid w:val="00FA53CC"/>
    <w:rsid w:val="00FA5594"/>
    <w:rsid w:val="00FA77D6"/>
    <w:rsid w:val="00FB003B"/>
    <w:rsid w:val="00FB1B99"/>
    <w:rsid w:val="00FB1F3A"/>
    <w:rsid w:val="00FB29A7"/>
    <w:rsid w:val="00FB4071"/>
    <w:rsid w:val="00FB5CB7"/>
    <w:rsid w:val="00FB61CE"/>
    <w:rsid w:val="00FB6288"/>
    <w:rsid w:val="00FB6349"/>
    <w:rsid w:val="00FB737E"/>
    <w:rsid w:val="00FB787F"/>
    <w:rsid w:val="00FB789F"/>
    <w:rsid w:val="00FC38CE"/>
    <w:rsid w:val="00FC4173"/>
    <w:rsid w:val="00FC431F"/>
    <w:rsid w:val="00FC4434"/>
    <w:rsid w:val="00FC5695"/>
    <w:rsid w:val="00FC6DE3"/>
    <w:rsid w:val="00FC726E"/>
    <w:rsid w:val="00FD0E96"/>
    <w:rsid w:val="00FD6774"/>
    <w:rsid w:val="00FD769E"/>
    <w:rsid w:val="00FD7B5D"/>
    <w:rsid w:val="00FD7E34"/>
    <w:rsid w:val="00FE1039"/>
    <w:rsid w:val="00FE1083"/>
    <w:rsid w:val="00FE2C58"/>
    <w:rsid w:val="00FE4578"/>
    <w:rsid w:val="00FE4A77"/>
    <w:rsid w:val="00FE593D"/>
    <w:rsid w:val="00FE6CF9"/>
    <w:rsid w:val="00FE7FF4"/>
    <w:rsid w:val="00FF043A"/>
    <w:rsid w:val="00FF0851"/>
    <w:rsid w:val="00FF0A6A"/>
    <w:rsid w:val="00FF0A8C"/>
    <w:rsid w:val="00FF0E26"/>
    <w:rsid w:val="00FF192B"/>
    <w:rsid w:val="00FF1FE9"/>
    <w:rsid w:val="00FF30B6"/>
    <w:rsid w:val="00FF31F5"/>
    <w:rsid w:val="00FF4307"/>
    <w:rsid w:val="00FF4722"/>
    <w:rsid w:val="00FF61FE"/>
    <w:rsid w:val="00FF693F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7"/>
  </w:style>
  <w:style w:type="paragraph" w:styleId="1">
    <w:name w:val="heading 1"/>
    <w:basedOn w:val="a"/>
    <w:next w:val="a"/>
    <w:link w:val="10"/>
    <w:uiPriority w:val="9"/>
    <w:qFormat/>
    <w:rsid w:val="0043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59"/>
  </w:style>
  <w:style w:type="paragraph" w:styleId="a5">
    <w:name w:val="footer"/>
    <w:basedOn w:val="a"/>
    <w:link w:val="a6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59"/>
  </w:style>
  <w:style w:type="paragraph" w:styleId="a7">
    <w:name w:val="Balloon Text"/>
    <w:basedOn w:val="a"/>
    <w:link w:val="a8"/>
    <w:uiPriority w:val="99"/>
    <w:semiHidden/>
    <w:unhideWhenUsed/>
    <w:rsid w:val="00E9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136"/>
    <w:rPr>
      <w:color w:val="0000FF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464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A52F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2F0B"/>
    <w:pPr>
      <w:spacing w:after="100"/>
    </w:pPr>
  </w:style>
  <w:style w:type="paragraph" w:styleId="ac">
    <w:name w:val="List Paragraph"/>
    <w:basedOn w:val="a"/>
    <w:uiPriority w:val="34"/>
    <w:qFormat/>
    <w:rsid w:val="0048116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D93B4C"/>
    <w:pPr>
      <w:spacing w:after="100"/>
      <w:ind w:left="220"/>
    </w:pPr>
  </w:style>
  <w:style w:type="character" w:styleId="ad">
    <w:name w:val="FollowedHyperlink"/>
    <w:basedOn w:val="a0"/>
    <w:uiPriority w:val="99"/>
    <w:semiHidden/>
    <w:unhideWhenUsed/>
    <w:rsid w:val="0086422E"/>
    <w:rPr>
      <w:color w:val="800080" w:themeColor="followedHyperlink"/>
      <w:u w:val="single"/>
    </w:rPr>
  </w:style>
  <w:style w:type="paragraph" w:customStyle="1" w:styleId="xl63">
    <w:name w:val="xl63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4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4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E4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44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4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44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4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4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E44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45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45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45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CA7C1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7"/>
  </w:style>
  <w:style w:type="paragraph" w:styleId="1">
    <w:name w:val="heading 1"/>
    <w:basedOn w:val="a"/>
    <w:next w:val="a"/>
    <w:link w:val="10"/>
    <w:uiPriority w:val="9"/>
    <w:qFormat/>
    <w:rsid w:val="0043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59"/>
  </w:style>
  <w:style w:type="paragraph" w:styleId="a5">
    <w:name w:val="footer"/>
    <w:basedOn w:val="a"/>
    <w:link w:val="a6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59"/>
  </w:style>
  <w:style w:type="paragraph" w:styleId="a7">
    <w:name w:val="Balloon Text"/>
    <w:basedOn w:val="a"/>
    <w:link w:val="a8"/>
    <w:uiPriority w:val="99"/>
    <w:semiHidden/>
    <w:unhideWhenUsed/>
    <w:rsid w:val="00E9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136"/>
    <w:rPr>
      <w:color w:val="0000FF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464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A52F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2F0B"/>
    <w:pPr>
      <w:spacing w:after="100"/>
    </w:pPr>
  </w:style>
  <w:style w:type="paragraph" w:styleId="ac">
    <w:name w:val="List Paragraph"/>
    <w:basedOn w:val="a"/>
    <w:uiPriority w:val="34"/>
    <w:qFormat/>
    <w:rsid w:val="0048116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D93B4C"/>
    <w:pPr>
      <w:spacing w:after="100"/>
      <w:ind w:left="220"/>
    </w:pPr>
  </w:style>
  <w:style w:type="character" w:styleId="ad">
    <w:name w:val="FollowedHyperlink"/>
    <w:basedOn w:val="a0"/>
    <w:uiPriority w:val="99"/>
    <w:semiHidden/>
    <w:unhideWhenUsed/>
    <w:rsid w:val="0086422E"/>
    <w:rPr>
      <w:color w:val="800080" w:themeColor="followedHyperlink"/>
      <w:u w:val="single"/>
    </w:rPr>
  </w:style>
  <w:style w:type="paragraph" w:customStyle="1" w:styleId="xl63">
    <w:name w:val="xl63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4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4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E4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44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4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44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4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4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E44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45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45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45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CA7C1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9" Type="http://schemas.openxmlformats.org/officeDocument/2006/relationships/chart" Target="charts/chart20.xml"/><Relationship Id="rId21" Type="http://schemas.openxmlformats.org/officeDocument/2006/relationships/chart" Target="charts/chart4.xml"/><Relationship Id="rId34" Type="http://schemas.openxmlformats.org/officeDocument/2006/relationships/chart" Target="charts/chart15.xml"/><Relationship Id="rId42" Type="http://schemas.openxmlformats.org/officeDocument/2006/relationships/chart" Target="charts/chart22.xml"/><Relationship Id="rId47" Type="http://schemas.openxmlformats.org/officeDocument/2006/relationships/chart" Target="charts/chart27.xml"/><Relationship Id="rId50" Type="http://schemas.openxmlformats.org/officeDocument/2006/relationships/chart" Target="charts/chart30.xml"/><Relationship Id="rId55" Type="http://schemas.openxmlformats.org/officeDocument/2006/relationships/chart" Target="charts/chart34.xml"/><Relationship Id="rId63" Type="http://schemas.openxmlformats.org/officeDocument/2006/relationships/chart" Target="charts/chart40.xml"/><Relationship Id="rId68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volgainfo.net/togliatti/search/kvartiryi/" TargetMode="Externa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7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40" Type="http://schemas.openxmlformats.org/officeDocument/2006/relationships/chart" Target="charts/chart21.xml"/><Relationship Id="rId45" Type="http://schemas.openxmlformats.org/officeDocument/2006/relationships/chart" Target="charts/chart25.xml"/><Relationship Id="rId53" Type="http://schemas.openxmlformats.org/officeDocument/2006/relationships/chart" Target="charts/chart32.xml"/><Relationship Id="rId58" Type="http://schemas.openxmlformats.org/officeDocument/2006/relationships/chart" Target="charts/chart36.xml"/><Relationship Id="rId66" Type="http://schemas.openxmlformats.org/officeDocument/2006/relationships/chart" Target="charts/chart43.xml"/><Relationship Id="rId5" Type="http://schemas.openxmlformats.org/officeDocument/2006/relationships/settings" Target="settings.xml"/><Relationship Id="rId15" Type="http://schemas.openxmlformats.org/officeDocument/2006/relationships/hyperlink" Target="https://samara.cian.ru/" TargetMode="External"/><Relationship Id="rId23" Type="http://schemas.openxmlformats.org/officeDocument/2006/relationships/chart" Target="charts/chart6.xml"/><Relationship Id="rId28" Type="http://schemas.openxmlformats.org/officeDocument/2006/relationships/hyperlink" Target="https://samara.cian.ru/" TargetMode="External"/><Relationship Id="rId36" Type="http://schemas.openxmlformats.org/officeDocument/2006/relationships/chart" Target="charts/chart17.xml"/><Relationship Id="rId49" Type="http://schemas.openxmlformats.org/officeDocument/2006/relationships/chart" Target="charts/chart29.xml"/><Relationship Id="rId57" Type="http://schemas.openxmlformats.org/officeDocument/2006/relationships/hyperlink" Target="https://samara.cian.ru/" TargetMode="External"/><Relationship Id="rId61" Type="http://schemas.openxmlformats.org/officeDocument/2006/relationships/chart" Target="charts/chart39.xml"/><Relationship Id="rId10" Type="http://schemas.microsoft.com/office/2007/relationships/hdphoto" Target="media/hdphoto1.wdp"/><Relationship Id="rId19" Type="http://schemas.openxmlformats.org/officeDocument/2006/relationships/chart" Target="charts/chart2.xml"/><Relationship Id="rId31" Type="http://schemas.openxmlformats.org/officeDocument/2006/relationships/chart" Target="charts/chart12.xml"/><Relationship Id="rId44" Type="http://schemas.openxmlformats.org/officeDocument/2006/relationships/chart" Target="charts/chart24.xml"/><Relationship Id="rId52" Type="http://schemas.openxmlformats.org/officeDocument/2006/relationships/chart" Target="charts/chart31.xml"/><Relationship Id="rId60" Type="http://schemas.openxmlformats.org/officeDocument/2006/relationships/chart" Target="charts/chart38.xml"/><Relationship Id="rId65" Type="http://schemas.openxmlformats.org/officeDocument/2006/relationships/chart" Target="charts/chart4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chart" Target="charts/chart5.xml"/><Relationship Id="rId27" Type="http://schemas.openxmlformats.org/officeDocument/2006/relationships/hyperlink" Target="http://samarastat.gks.ru/wps/wcm/connect/rosstat_ts/samarastat/ru/statistics/" TargetMode="External"/><Relationship Id="rId30" Type="http://schemas.openxmlformats.org/officeDocument/2006/relationships/chart" Target="charts/chart11.xml"/><Relationship Id="rId35" Type="http://schemas.openxmlformats.org/officeDocument/2006/relationships/chart" Target="charts/chart16.xml"/><Relationship Id="rId43" Type="http://schemas.openxmlformats.org/officeDocument/2006/relationships/chart" Target="charts/chart23.xml"/><Relationship Id="rId48" Type="http://schemas.openxmlformats.org/officeDocument/2006/relationships/chart" Target="charts/chart28.xml"/><Relationship Id="rId56" Type="http://schemas.openxmlformats.org/officeDocument/2006/relationships/chart" Target="charts/chart35.xml"/><Relationship Id="rId64" Type="http://schemas.openxmlformats.org/officeDocument/2006/relationships/chart" Target="charts/chart41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samara.cian.ru/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avito.ru/" TargetMode="External"/><Relationship Id="rId25" Type="http://schemas.openxmlformats.org/officeDocument/2006/relationships/chart" Target="charts/chart8.xml"/><Relationship Id="rId33" Type="http://schemas.openxmlformats.org/officeDocument/2006/relationships/chart" Target="charts/chart14.xml"/><Relationship Id="rId38" Type="http://schemas.openxmlformats.org/officeDocument/2006/relationships/chart" Target="charts/chart19.xml"/><Relationship Id="rId46" Type="http://schemas.openxmlformats.org/officeDocument/2006/relationships/chart" Target="charts/chart26.xml"/><Relationship Id="rId59" Type="http://schemas.openxmlformats.org/officeDocument/2006/relationships/chart" Target="charts/chart37.xml"/><Relationship Id="rId67" Type="http://schemas.openxmlformats.org/officeDocument/2006/relationships/chart" Target="charts/chart44.xml"/><Relationship Id="rId20" Type="http://schemas.openxmlformats.org/officeDocument/2006/relationships/chart" Target="charts/chart3.xml"/><Relationship Id="rId41" Type="http://schemas.openxmlformats.org/officeDocument/2006/relationships/hyperlink" Target="http://www.volgainfo.net/togliatti/search/kvartiryi/" TargetMode="External"/><Relationship Id="rId54" Type="http://schemas.openxmlformats.org/officeDocument/2006/relationships/chart" Target="charts/chart33.xml"/><Relationship Id="rId62" Type="http://schemas.openxmlformats.org/officeDocument/2006/relationships/hyperlink" Target="http://www.volgainfo.net/togliatti/search/arenda_zhilyih/" TargetMode="External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4;&#1073;&#1083;&#1072;&#1089;&#1090;&#1100;_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4;&#1090;&#1086;&#108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4;&#1090;&#1086;&#10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4;&#1090;&#1086;&#10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4;&#1090;&#1086;&#108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4;&#1090;&#1086;&#108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4;&#1090;&#1086;&#108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4;&#1090;&#1086;&#108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4;&#1090;&#1086;&#10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4;&#1090;&#1086;&#10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4;&#1090;&#1086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4;&#1073;&#1083;&#1072;&#1089;&#1090;&#1100;_2019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4;&#1073;&#1083;&#1072;&#1089;&#1090;&#1100;_2019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&#1076;&#1080;&#1085;&#1072;&#1084;&#1080;&#1082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2019_06_&#1058;&#1086;&#1083;&#1100;&#1103;&#1090;&#1090;&#1080;_&#1044;&#1055;&#1055;&#1052;_&#1074;&#1090;&#1086;&#108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2019_06_&#1058;&#1086;&#1083;&#1100;&#1103;&#1090;&#1090;&#1080;_&#1044;&#1055;&#1055;&#1052;_&#1074;&#1090;&#1086;&#10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2019_06_&#1058;&#1086;&#1083;&#1100;&#1103;&#1090;&#1090;&#1080;_&#1044;&#1055;&#1055;&#1052;_&#1074;&#1090;&#1086;&#10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2019_06_&#1058;&#1086;&#1083;&#1100;&#1103;&#1090;&#1090;&#1080;_&#1044;&#1055;&#1055;&#1052;_&#1074;&#1090;&#1086;&#108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2019_06_&#1058;&#1086;&#1083;&#1100;&#1103;&#1090;&#1090;&#1080;_&#1044;&#1055;&#1055;&#1052;_&#1074;&#1090;&#1086;&#108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2019_06_&#1058;&#1086;&#1083;&#1100;&#1103;&#1090;&#1090;&#1080;_&#1044;&#1055;&#1055;&#1052;_&#1074;&#1090;&#1086;&#108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2019_06_&#1058;&#1086;&#1083;&#1100;&#1103;&#1090;&#1090;&#1080;_&#1044;&#1055;&#1055;&#1052;_&#1074;&#1090;&#1086;&#10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&#1076;&#1080;&#1085;&#1072;&#1084;&#1080;&#1082;&#1072;_&#1058;&#1086;&#1083;&#1100;&#1103;&#1090;&#109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4;&#1073;&#1083;&#1072;&#1089;&#1090;&#1100;_2019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&#1076;&#1080;&#1085;&#1072;&#1084;&#1080;&#1082;&#1072;_&#1058;&#1086;&#1083;&#1100;&#1103;&#1090;&#1090;&#108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85;&#1086;&#1074;&#1086;&#1089;&#1090;&#1088;&#1086;&#1081;&#1082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85;&#1086;&#1074;&#1086;&#1089;&#1090;&#1088;&#1086;&#1081;&#1082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85;&#1086;&#1074;&#1086;&#1089;&#1090;&#1088;&#1086;&#1081;&#1082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&#1076;&#1080;&#1085;&#1072;&#1084;&#1080;&#1082;&#1072;_&#1085;&#1086;&#1074;&#1086;&#1089;&#1090;&#1088;&#1086;&#1081;&#1082;&#108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&#1076;&#1080;&#1085;&#1072;&#1084;&#1080;&#1082;&#1072;_&#1085;&#1086;&#1074;&#1086;&#1089;&#1090;&#1088;&#1086;&#1081;&#1082;&#108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2;&#1088;&#1077;&#1085;&#1076;&#107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2;&#1088;&#1077;&#1085;&#1076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2;&#1088;&#1077;&#1085;&#1076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7;&#1072;&#1084;&#1072;&#1088;&#1072;\2019_06_&#1057;&#1072;&#1084;&#1072;&#1088;&#1072;_&#1044;&#1055;&#1055;&#1052;_&#1072;&#1088;&#1077;&#1085;&#1076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4;&#1073;&#1083;&#1072;&#1089;&#1090;&#1100;_2019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2019_06_&#1058;&#1086;&#1083;&#1100;&#1103;&#1090;&#1090;&#1080;_&#1044;&#1055;&#1055;&#1052;_&#1072;&#1088;&#1077;&#1085;&#1076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2019_06_&#1058;&#1086;&#1083;&#1100;&#1103;&#1090;&#1090;&#1080;_&#1044;&#1055;&#1055;&#1052;_&#1072;&#1088;&#1077;&#1085;&#1076;&#107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2019_06_&#1058;&#1086;&#1083;&#1100;&#1103;&#1090;&#1090;&#1080;_&#1044;&#1055;&#1055;&#1052;_&#1072;&#1088;&#1077;&#1085;&#1076;&#1072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2019_06_&#1058;&#1086;&#1083;&#1100;&#1103;&#1090;&#1090;&#1080;_&#1044;&#1055;&#1055;&#1052;_&#1072;&#1088;&#1077;&#1085;&#1076;&#1072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8;&#1086;&#1083;&#1100;&#1103;&#1090;&#1090;&#1080;\2019_06_&#1058;&#1086;&#1083;&#1100;&#1103;&#1090;&#1090;&#1080;_&#1044;&#1055;&#1055;&#1052;_&#1072;&#1088;&#1077;&#1085;&#1076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4;&#1073;&#1083;&#1072;&#1089;&#1090;&#1100;_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4;&#1073;&#1083;&#1072;&#1089;&#1090;&#1100;_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4;&#1073;&#1083;&#1072;&#1089;&#1090;&#1100;_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4;&#1073;&#1083;&#1072;&#1089;&#1090;&#1100;_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9\2019_06\&#1054;&#1073;&#1083;&#1072;&#1089;&#1090;&#1100;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'06_2019'!$B$50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'06_2019'!$A$51:$A$52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'06_2019'!$B$51:$B$52</c:f>
              <c:numCache>
                <c:formatCode>#,##0</c:formatCode>
                <c:ptCount val="2"/>
                <c:pt idx="0">
                  <c:v>2463</c:v>
                </c:pt>
                <c:pt idx="1">
                  <c:v>1959</c:v>
                </c:pt>
              </c:numCache>
            </c:numRef>
          </c:val>
        </c:ser>
        <c:ser>
          <c:idx val="1"/>
          <c:order val="1"/>
          <c:tx>
            <c:strRef>
              <c:f>'06_2019'!$C$50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'06_2019'!$A$51:$A$52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'06_2019'!$C$51:$C$52</c:f>
              <c:numCache>
                <c:formatCode>#,##0</c:formatCode>
                <c:ptCount val="2"/>
                <c:pt idx="0">
                  <c:v>2374</c:v>
                </c:pt>
                <c:pt idx="1">
                  <c:v>1667</c:v>
                </c:pt>
              </c:numCache>
            </c:numRef>
          </c:val>
        </c:ser>
        <c:ser>
          <c:idx val="2"/>
          <c:order val="2"/>
          <c:tx>
            <c:strRef>
              <c:f>'06_2019'!$D$50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'06_2019'!$A$51:$A$52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'06_2019'!$D$51:$D$52</c:f>
              <c:numCache>
                <c:formatCode>#,##0</c:formatCode>
                <c:ptCount val="2"/>
                <c:pt idx="0">
                  <c:v>1846</c:v>
                </c:pt>
                <c:pt idx="1">
                  <c:v>1429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53984"/>
        <c:axId val="164983552"/>
      </c:barChart>
      <c:catAx>
        <c:axId val="164153984"/>
        <c:scaling>
          <c:orientation val="minMax"/>
        </c:scaling>
        <c:delete val="0"/>
        <c:axPos val="l"/>
        <c:majorTickMark val="out"/>
        <c:minorTickMark val="none"/>
        <c:tickLblPos val="nextTo"/>
        <c:crossAx val="164983552"/>
        <c:crosses val="autoZero"/>
        <c:auto val="1"/>
        <c:lblAlgn val="ctr"/>
        <c:lblOffset val="100"/>
        <c:noMultiLvlLbl val="0"/>
      </c:catAx>
      <c:valAx>
        <c:axId val="164983552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1641539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Лист2!$M$13:$M$21</c:f>
              <c:numCache>
                <c:formatCode>0.0%</c:formatCode>
                <c:ptCount val="9"/>
                <c:pt idx="0">
                  <c:v>4.4740386054167289E-2</c:v>
                </c:pt>
                <c:pt idx="1">
                  <c:v>6.4940894807721083E-2</c:v>
                </c:pt>
                <c:pt idx="2">
                  <c:v>0.19422415083046535</c:v>
                </c:pt>
                <c:pt idx="3">
                  <c:v>9.3820140655394291E-2</c:v>
                </c:pt>
                <c:pt idx="4">
                  <c:v>0.13616639233877001</c:v>
                </c:pt>
                <c:pt idx="5">
                  <c:v>0.18973514888523119</c:v>
                </c:pt>
                <c:pt idx="6">
                  <c:v>0.10549154571300315</c:v>
                </c:pt>
                <c:pt idx="7">
                  <c:v>9.1874906479126134E-2</c:v>
                </c:pt>
                <c:pt idx="8">
                  <c:v>7.9006434236121498E-2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Лист2!$J$1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2.3941343707915608E-2</c:v>
                </c:pt>
                <c:pt idx="1">
                  <c:v>0.50770612000598536</c:v>
                </c:pt>
                <c:pt idx="2">
                  <c:v>0.13197665718988477</c:v>
                </c:pt>
                <c:pt idx="3">
                  <c:v>0.22055962890917252</c:v>
                </c:pt>
                <c:pt idx="4">
                  <c:v>7.2871464910968131E-2</c:v>
                </c:pt>
                <c:pt idx="5">
                  <c:v>4.2944785276073622E-2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Лист2!$B$89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Лист2!$B$90:$B$98</c:f>
              <c:numCache>
                <c:formatCode>0.0%</c:formatCode>
                <c:ptCount val="9"/>
                <c:pt idx="0">
                  <c:v>5.237168936106539E-3</c:v>
                </c:pt>
                <c:pt idx="1">
                  <c:v>1.2120305252132276E-2</c:v>
                </c:pt>
                <c:pt idx="2">
                  <c:v>6.5838695196767921E-3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Лист2!$C$89</c:f>
              <c:strCache>
                <c:ptCount val="1"/>
                <c:pt idx="0">
                  <c:v>"улучшенки" (кирпичные)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Лист2!$C$90:$C$98</c:f>
              <c:numCache>
                <c:formatCode>0.0%</c:formatCode>
                <c:ptCount val="9"/>
                <c:pt idx="0">
                  <c:v>3.9503217118060749E-2</c:v>
                </c:pt>
                <c:pt idx="1">
                  <c:v>3.7408349543618137E-2</c:v>
                </c:pt>
                <c:pt idx="2">
                  <c:v>0.1411042944785276</c:v>
                </c:pt>
                <c:pt idx="3">
                  <c:v>4.6835253628609907E-2</c:v>
                </c:pt>
                <c:pt idx="4">
                  <c:v>4.0101750710758638E-2</c:v>
                </c:pt>
                <c:pt idx="5">
                  <c:v>8.1699835403262006E-2</c:v>
                </c:pt>
                <c:pt idx="6">
                  <c:v>3.6510549154571303E-2</c:v>
                </c:pt>
                <c:pt idx="7">
                  <c:v>5.1922789166541972E-2</c:v>
                </c:pt>
                <c:pt idx="8">
                  <c:v>3.2620080802035017E-2</c:v>
                </c:pt>
              </c:numCache>
            </c:numRef>
          </c:val>
        </c:ser>
        <c:ser>
          <c:idx val="2"/>
          <c:order val="2"/>
          <c:tx>
            <c:strRef>
              <c:f>Лист2!$D$89</c:f>
              <c:strCache>
                <c:ptCount val="1"/>
                <c:pt idx="0">
                  <c:v>"улучшенки" (панельные)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Лист2!$D$90:$D$98</c:f>
              <c:numCache>
                <c:formatCode>0.0%</c:formatCode>
                <c:ptCount val="9"/>
                <c:pt idx="0">
                  <c:v>0</c:v>
                </c:pt>
                <c:pt idx="1">
                  <c:v>7.3320365105491543E-3</c:v>
                </c:pt>
                <c:pt idx="2">
                  <c:v>1.0773604668562023E-2</c:v>
                </c:pt>
                <c:pt idx="3">
                  <c:v>1.3167739039353584E-2</c:v>
                </c:pt>
                <c:pt idx="4">
                  <c:v>2.5886577884183751E-2</c:v>
                </c:pt>
                <c:pt idx="5">
                  <c:v>5.0875355379320662E-2</c:v>
                </c:pt>
                <c:pt idx="6">
                  <c:v>4.0401017507107582E-3</c:v>
                </c:pt>
                <c:pt idx="7">
                  <c:v>6.5838695196767921E-3</c:v>
                </c:pt>
                <c:pt idx="8">
                  <c:v>1.3317372437528056E-2</c:v>
                </c:pt>
              </c:numCache>
            </c:numRef>
          </c:val>
        </c:ser>
        <c:ser>
          <c:idx val="3"/>
          <c:order val="3"/>
          <c:tx>
            <c:strRef>
              <c:f>Лист2!$E$89</c:f>
              <c:strCache>
                <c:ptCount val="1"/>
                <c:pt idx="0">
                  <c:v>"хрущевки"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Лист2!$E$90:$E$98</c:f>
              <c:numCache>
                <c:formatCode>0.0%</c:formatCode>
                <c:ptCount val="9"/>
                <c:pt idx="0">
                  <c:v>0</c:v>
                </c:pt>
                <c:pt idx="1">
                  <c:v>1.1970671853957803E-3</c:v>
                </c:pt>
                <c:pt idx="2">
                  <c:v>1.7806374382762231E-2</c:v>
                </c:pt>
                <c:pt idx="3">
                  <c:v>3.0076313033068982E-2</c:v>
                </c:pt>
                <c:pt idx="4">
                  <c:v>4.8181954212180161E-2</c:v>
                </c:pt>
                <c:pt idx="5">
                  <c:v>2.9178512644022145E-2</c:v>
                </c:pt>
                <c:pt idx="6">
                  <c:v>4.8181954212180161E-2</c:v>
                </c:pt>
                <c:pt idx="7">
                  <c:v>2.3492443513392188E-2</c:v>
                </c:pt>
                <c:pt idx="8">
                  <c:v>2.2445009726170882E-2</c:v>
                </c:pt>
              </c:numCache>
            </c:numRef>
          </c:val>
        </c:ser>
        <c:ser>
          <c:idx val="4"/>
          <c:order val="4"/>
          <c:tx>
            <c:strRef>
              <c:f>Лист2!$F$89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Лист2!$F$90:$F$98</c:f>
              <c:numCache>
                <c:formatCode>0.0%</c:formatCode>
                <c:ptCount val="9"/>
                <c:pt idx="0">
                  <c:v>0</c:v>
                </c:pt>
                <c:pt idx="1">
                  <c:v>5.9853359269789021E-3</c:v>
                </c:pt>
                <c:pt idx="2">
                  <c:v>1.3616639233877001E-2</c:v>
                </c:pt>
                <c:pt idx="3">
                  <c:v>2.3941343707915607E-3</c:v>
                </c:pt>
                <c:pt idx="4">
                  <c:v>1.2718838844830166E-2</c:v>
                </c:pt>
                <c:pt idx="5">
                  <c:v>1.2419572048481221E-2</c:v>
                </c:pt>
                <c:pt idx="6">
                  <c:v>1.1372138261259913E-2</c:v>
                </c:pt>
                <c:pt idx="7">
                  <c:v>6.4342361215023189E-3</c:v>
                </c:pt>
                <c:pt idx="8">
                  <c:v>7.9305701032470442E-3</c:v>
                </c:pt>
              </c:numCache>
            </c:numRef>
          </c:val>
        </c:ser>
        <c:ser>
          <c:idx val="5"/>
          <c:order val="5"/>
          <c:tx>
            <c:strRef>
              <c:f>Лист2!$G$89</c:f>
              <c:strCache>
                <c:ptCount val="1"/>
                <c:pt idx="0">
                  <c:v>"малосемейки"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Лист2!$G$90:$G$98</c:f>
              <c:numCache>
                <c:formatCode>0.0%</c:formatCode>
                <c:ptCount val="9"/>
                <c:pt idx="0">
                  <c:v>0</c:v>
                </c:pt>
                <c:pt idx="1">
                  <c:v>8.9780038904683525E-4</c:v>
                </c:pt>
                <c:pt idx="2">
                  <c:v>4.3393685470597037E-3</c:v>
                </c:pt>
                <c:pt idx="3">
                  <c:v>1.3467005835702528E-3</c:v>
                </c:pt>
                <c:pt idx="4">
                  <c:v>9.2772706868172981E-3</c:v>
                </c:pt>
                <c:pt idx="5">
                  <c:v>1.5561873410145144E-2</c:v>
                </c:pt>
                <c:pt idx="6">
                  <c:v>5.3868023342810113E-3</c:v>
                </c:pt>
                <c:pt idx="7">
                  <c:v>3.4415681580128683E-3</c:v>
                </c:pt>
                <c:pt idx="8">
                  <c:v>2.6934011671405056E-3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482304"/>
        <c:axId val="208483840"/>
      </c:barChart>
      <c:catAx>
        <c:axId val="20848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08483840"/>
        <c:crosses val="autoZero"/>
        <c:auto val="1"/>
        <c:lblAlgn val="ctr"/>
        <c:lblOffset val="100"/>
        <c:noMultiLvlLbl val="0"/>
      </c:catAx>
      <c:valAx>
        <c:axId val="20848384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08482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Лист2!$J$12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Лист2!$J$13:$J$21</c:f>
              <c:numCache>
                <c:formatCode>0.0%</c:formatCode>
                <c:ptCount val="9"/>
                <c:pt idx="0">
                  <c:v>9.8758042795151872E-3</c:v>
                </c:pt>
                <c:pt idx="1">
                  <c:v>1.3467005835702529E-2</c:v>
                </c:pt>
                <c:pt idx="2">
                  <c:v>7.8258267245249133E-2</c:v>
                </c:pt>
                <c:pt idx="3">
                  <c:v>3.5912015561873407E-2</c:v>
                </c:pt>
                <c:pt idx="4">
                  <c:v>4.9229387999401464E-2</c:v>
                </c:pt>
                <c:pt idx="5">
                  <c:v>7.4367798892712847E-2</c:v>
                </c:pt>
                <c:pt idx="6">
                  <c:v>3.5612748765524463E-2</c:v>
                </c:pt>
                <c:pt idx="7">
                  <c:v>4.2495885081550201E-2</c:v>
                </c:pt>
                <c:pt idx="8">
                  <c:v>2.9328146042196617E-2</c:v>
                </c:pt>
              </c:numCache>
            </c:numRef>
          </c:val>
        </c:ser>
        <c:ser>
          <c:idx val="1"/>
          <c:order val="1"/>
          <c:tx>
            <c:strRef>
              <c:f>Лист2!$K$12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Лист2!$K$13:$K$21</c:f>
              <c:numCache>
                <c:formatCode>0.0%</c:formatCode>
                <c:ptCount val="9"/>
                <c:pt idx="0">
                  <c:v>1.6310040401017509E-2</c:v>
                </c:pt>
                <c:pt idx="1">
                  <c:v>2.6335478078707168E-2</c:v>
                </c:pt>
                <c:pt idx="2">
                  <c:v>6.1499326649708218E-2</c:v>
                </c:pt>
                <c:pt idx="3">
                  <c:v>3.8455783330839446E-2</c:v>
                </c:pt>
                <c:pt idx="4">
                  <c:v>4.878048780487805E-2</c:v>
                </c:pt>
                <c:pt idx="5">
                  <c:v>5.8506658686218765E-2</c:v>
                </c:pt>
                <c:pt idx="6">
                  <c:v>4.5039652850516233E-2</c:v>
                </c:pt>
                <c:pt idx="7">
                  <c:v>3.3517881191081851E-2</c:v>
                </c:pt>
                <c:pt idx="8">
                  <c:v>2.6784378273230585E-2</c:v>
                </c:pt>
              </c:numCache>
            </c:numRef>
          </c:val>
        </c:ser>
        <c:ser>
          <c:idx val="2"/>
          <c:order val="2"/>
          <c:tx>
            <c:strRef>
              <c:f>Лист2!$L$12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Лист2!$L$13:$L$21</c:f>
              <c:numCache>
                <c:formatCode>0.0%</c:formatCode>
                <c:ptCount val="9"/>
                <c:pt idx="0">
                  <c:v>1.8554541373634596E-2</c:v>
                </c:pt>
                <c:pt idx="1">
                  <c:v>2.5138410893311387E-2</c:v>
                </c:pt>
                <c:pt idx="2">
                  <c:v>5.4466556935508004E-2</c:v>
                </c:pt>
                <c:pt idx="3">
                  <c:v>1.945234176268143E-2</c:v>
                </c:pt>
                <c:pt idx="4">
                  <c:v>3.8156516534490495E-2</c:v>
                </c:pt>
                <c:pt idx="5">
                  <c:v>5.6860691306299567E-2</c:v>
                </c:pt>
                <c:pt idx="6">
                  <c:v>2.4839144096962442E-2</c:v>
                </c:pt>
                <c:pt idx="7">
                  <c:v>1.5861140206494088E-2</c:v>
                </c:pt>
                <c:pt idx="8">
                  <c:v>2.2893909920694299E-2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502784"/>
        <c:axId val="208504320"/>
      </c:barChart>
      <c:catAx>
        <c:axId val="20850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08504320"/>
        <c:crosses val="autoZero"/>
        <c:auto val="1"/>
        <c:lblAlgn val="ctr"/>
        <c:lblOffset val="100"/>
        <c:noMultiLvlLbl val="0"/>
      </c:catAx>
      <c:valAx>
        <c:axId val="20850432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08502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Лист3!$C$2:$C$55</c:f>
              <c:numCache>
                <c:formatCode>#,##0</c:formatCode>
                <c:ptCount val="54"/>
                <c:pt idx="0">
                  <c:v>119000.05417843755</c:v>
                </c:pt>
                <c:pt idx="1">
                  <c:v>73811.421395806261</c:v>
                </c:pt>
                <c:pt idx="6">
                  <c:v>109487.84283977628</c:v>
                </c:pt>
                <c:pt idx="7">
                  <c:v>81937.779526262821</c:v>
                </c:pt>
                <c:pt idx="8">
                  <c:v>71075.996175156339</c:v>
                </c:pt>
                <c:pt idx="10">
                  <c:v>84286.842207238646</c:v>
                </c:pt>
                <c:pt idx="11">
                  <c:v>72131.840796019897</c:v>
                </c:pt>
                <c:pt idx="12">
                  <c:v>111100.25422720467</c:v>
                </c:pt>
                <c:pt idx="13">
                  <c:v>72422.685779394902</c:v>
                </c:pt>
                <c:pt idx="14">
                  <c:v>74064.743953535988</c:v>
                </c:pt>
                <c:pt idx="15">
                  <c:v>64171.905783529182</c:v>
                </c:pt>
                <c:pt idx="16">
                  <c:v>60715.334846979953</c:v>
                </c:pt>
                <c:pt idx="17">
                  <c:v>76118.99165839504</c:v>
                </c:pt>
                <c:pt idx="19">
                  <c:v>66416.669402082931</c:v>
                </c:pt>
                <c:pt idx="20">
                  <c:v>66417.495621435577</c:v>
                </c:pt>
                <c:pt idx="21">
                  <c:v>59772.444642661038</c:v>
                </c:pt>
                <c:pt idx="23">
                  <c:v>55691.699604743088</c:v>
                </c:pt>
                <c:pt idx="25">
                  <c:v>59579.665739048782</c:v>
                </c:pt>
                <c:pt idx="26">
                  <c:v>58550.269194122528</c:v>
                </c:pt>
                <c:pt idx="27">
                  <c:v>54704.559264954994</c:v>
                </c:pt>
                <c:pt idx="28">
                  <c:v>42679.083631868067</c:v>
                </c:pt>
                <c:pt idx="29">
                  <c:v>58040.656860707131</c:v>
                </c:pt>
                <c:pt idx="31">
                  <c:v>64681.489456331517</c:v>
                </c:pt>
                <c:pt idx="32">
                  <c:v>63507.326777615839</c:v>
                </c:pt>
                <c:pt idx="33">
                  <c:v>55540.813677845508</c:v>
                </c:pt>
                <c:pt idx="34">
                  <c:v>42551.161099367979</c:v>
                </c:pt>
                <c:pt idx="35">
                  <c:v>57334.273657810278</c:v>
                </c:pt>
                <c:pt idx="37">
                  <c:v>64252.381992622766</c:v>
                </c:pt>
                <c:pt idx="38">
                  <c:v>61286.65830600039</c:v>
                </c:pt>
                <c:pt idx="39">
                  <c:v>58794.988085890793</c:v>
                </c:pt>
                <c:pt idx="40">
                  <c:v>45646.591063038628</c:v>
                </c:pt>
                <c:pt idx="41">
                  <c:v>62289.099590664708</c:v>
                </c:pt>
                <c:pt idx="43">
                  <c:v>45440.452058504277</c:v>
                </c:pt>
                <c:pt idx="44">
                  <c:v>52986.279521479773</c:v>
                </c:pt>
                <c:pt idx="45">
                  <c:v>43807.198637023612</c:v>
                </c:pt>
                <c:pt idx="46">
                  <c:v>35109.266058227448</c:v>
                </c:pt>
                <c:pt idx="47">
                  <c:v>37024.206931921035</c:v>
                </c:pt>
                <c:pt idx="49">
                  <c:v>50759.777250724204</c:v>
                </c:pt>
                <c:pt idx="50">
                  <c:v>45433.188077550491</c:v>
                </c:pt>
                <c:pt idx="51">
                  <c:v>40854.143032585649</c:v>
                </c:pt>
                <c:pt idx="52">
                  <c:v>32425.895164267258</c:v>
                </c:pt>
                <c:pt idx="53">
                  <c:v>47292.313145395834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dLbls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Лист3!$D$2:$D$55</c:f>
              <c:numCache>
                <c:formatCode>#,##0</c:formatCode>
                <c:ptCount val="54"/>
                <c:pt idx="0">
                  <c:v>104260.4781436677</c:v>
                </c:pt>
                <c:pt idx="1">
                  <c:v>72887.700398650573</c:v>
                </c:pt>
                <c:pt idx="6">
                  <c:v>120737.88277567785</c:v>
                </c:pt>
                <c:pt idx="7">
                  <c:v>77396.365602261038</c:v>
                </c:pt>
                <c:pt idx="8">
                  <c:v>68355.187779392945</c:v>
                </c:pt>
                <c:pt idx="9">
                  <c:v>66161.897971442231</c:v>
                </c:pt>
                <c:pt idx="10">
                  <c:v>74803.726351628036</c:v>
                </c:pt>
                <c:pt idx="11">
                  <c:v>77863.24786324786</c:v>
                </c:pt>
                <c:pt idx="12">
                  <c:v>104756.15558709984</c:v>
                </c:pt>
                <c:pt idx="13">
                  <c:v>73258.378569015869</c:v>
                </c:pt>
                <c:pt idx="14">
                  <c:v>76496.784097647207</c:v>
                </c:pt>
                <c:pt idx="15">
                  <c:v>57508.227827891293</c:v>
                </c:pt>
                <c:pt idx="16">
                  <c:v>61303.041527552268</c:v>
                </c:pt>
                <c:pt idx="17">
                  <c:v>70413.572944649291</c:v>
                </c:pt>
                <c:pt idx="19">
                  <c:v>64393.832414027827</c:v>
                </c:pt>
                <c:pt idx="20">
                  <c:v>64349.899879244702</c:v>
                </c:pt>
                <c:pt idx="21">
                  <c:v>55464.253798786362</c:v>
                </c:pt>
                <c:pt idx="22">
                  <c:v>46492.611743309033</c:v>
                </c:pt>
                <c:pt idx="23">
                  <c:v>53149.740872999668</c:v>
                </c:pt>
                <c:pt idx="25">
                  <c:v>58223.815997294892</c:v>
                </c:pt>
                <c:pt idx="26">
                  <c:v>54571.358670908936</c:v>
                </c:pt>
                <c:pt idx="27">
                  <c:v>49686.31116067891</c:v>
                </c:pt>
                <c:pt idx="28">
                  <c:v>39858.259230293086</c:v>
                </c:pt>
                <c:pt idx="29">
                  <c:v>50959.296590046193</c:v>
                </c:pt>
                <c:pt idx="31">
                  <c:v>67627.574907977309</c:v>
                </c:pt>
                <c:pt idx="32">
                  <c:v>61048.67659329078</c:v>
                </c:pt>
                <c:pt idx="33">
                  <c:v>51680.145047659586</c:v>
                </c:pt>
                <c:pt idx="34">
                  <c:v>44742.718643725217</c:v>
                </c:pt>
                <c:pt idx="35">
                  <c:v>46438.943095685034</c:v>
                </c:pt>
                <c:pt idx="37">
                  <c:v>61534.033192324205</c:v>
                </c:pt>
                <c:pt idx="38">
                  <c:v>58311.274770726508</c:v>
                </c:pt>
                <c:pt idx="39">
                  <c:v>53304.035293099092</c:v>
                </c:pt>
                <c:pt idx="40">
                  <c:v>47136.701469204709</c:v>
                </c:pt>
                <c:pt idx="41">
                  <c:v>50283.536253873841</c:v>
                </c:pt>
                <c:pt idx="43">
                  <c:v>46547.398904723501</c:v>
                </c:pt>
                <c:pt idx="44">
                  <c:v>46023.282621492908</c:v>
                </c:pt>
                <c:pt idx="45">
                  <c:v>41493.26004103</c:v>
                </c:pt>
                <c:pt idx="46">
                  <c:v>44492.094270909452</c:v>
                </c:pt>
                <c:pt idx="47">
                  <c:v>36509.112867808522</c:v>
                </c:pt>
                <c:pt idx="49">
                  <c:v>49205.149018202312</c:v>
                </c:pt>
                <c:pt idx="50">
                  <c:v>44814.175278270071</c:v>
                </c:pt>
                <c:pt idx="51">
                  <c:v>40149.418915958275</c:v>
                </c:pt>
                <c:pt idx="52">
                  <c:v>32260.845939596966</c:v>
                </c:pt>
                <c:pt idx="53">
                  <c:v>37572.314056557705</c:v>
                </c:pt>
              </c:numCache>
            </c:numRef>
          </c:val>
        </c:ser>
        <c:ser>
          <c:idx val="2"/>
          <c:order val="2"/>
          <c:tx>
            <c:strRef>
              <c:f>Лист3!$E$1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dLbls>
            <c:dLbl>
              <c:idx val="5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Лист3!$E$2:$E$55</c:f>
              <c:numCache>
                <c:formatCode>#,##0</c:formatCode>
                <c:ptCount val="54"/>
                <c:pt idx="0">
                  <c:v>94544.413137360767</c:v>
                </c:pt>
                <c:pt idx="1">
                  <c:v>73693.931258685087</c:v>
                </c:pt>
                <c:pt idx="6">
                  <c:v>105736.91885496139</c:v>
                </c:pt>
                <c:pt idx="7">
                  <c:v>75168.294709047492</c:v>
                </c:pt>
                <c:pt idx="8">
                  <c:v>68969.655384129073</c:v>
                </c:pt>
                <c:pt idx="9">
                  <c:v>60041.964355077645</c:v>
                </c:pt>
                <c:pt idx="10">
                  <c:v>78405.208097728202</c:v>
                </c:pt>
                <c:pt idx="12">
                  <c:v>114301.28798441403</c:v>
                </c:pt>
                <c:pt idx="13">
                  <c:v>68952.853331726597</c:v>
                </c:pt>
                <c:pt idx="14">
                  <c:v>65061.08676235209</c:v>
                </c:pt>
                <c:pt idx="15">
                  <c:v>52522.905129689869</c:v>
                </c:pt>
                <c:pt idx="16">
                  <c:v>53240.520331008091</c:v>
                </c:pt>
                <c:pt idx="19">
                  <c:v>70296.17227907748</c:v>
                </c:pt>
                <c:pt idx="20">
                  <c:v>58819.249322333737</c:v>
                </c:pt>
                <c:pt idx="21">
                  <c:v>50895.18159702995</c:v>
                </c:pt>
                <c:pt idx="22">
                  <c:v>46700.429240048194</c:v>
                </c:pt>
                <c:pt idx="25">
                  <c:v>54800.965610515719</c:v>
                </c:pt>
                <c:pt idx="26">
                  <c:v>50916.43686142558</c:v>
                </c:pt>
                <c:pt idx="27">
                  <c:v>44937.741580671252</c:v>
                </c:pt>
                <c:pt idx="28">
                  <c:v>42374.784663159531</c:v>
                </c:pt>
                <c:pt idx="31">
                  <c:v>64106.99970385676</c:v>
                </c:pt>
                <c:pt idx="32">
                  <c:v>57122.928840720277</c:v>
                </c:pt>
                <c:pt idx="33">
                  <c:v>48094.73033066441</c:v>
                </c:pt>
                <c:pt idx="34">
                  <c:v>41265.207042916292</c:v>
                </c:pt>
                <c:pt idx="37">
                  <c:v>60091.878279926401</c:v>
                </c:pt>
                <c:pt idx="38">
                  <c:v>55935.444486532644</c:v>
                </c:pt>
                <c:pt idx="39">
                  <c:v>51265.164633547196</c:v>
                </c:pt>
                <c:pt idx="40">
                  <c:v>40885.066738532434</c:v>
                </c:pt>
                <c:pt idx="43">
                  <c:v>47618.087398668402</c:v>
                </c:pt>
                <c:pt idx="44">
                  <c:v>46227.867705383142</c:v>
                </c:pt>
                <c:pt idx="45">
                  <c:v>40222.874567721839</c:v>
                </c:pt>
                <c:pt idx="46">
                  <c:v>36697.719699945061</c:v>
                </c:pt>
                <c:pt idx="49">
                  <c:v>45087.376577022093</c:v>
                </c:pt>
                <c:pt idx="50">
                  <c:v>41589.012584944001</c:v>
                </c:pt>
                <c:pt idx="51">
                  <c:v>38514.966366360037</c:v>
                </c:pt>
                <c:pt idx="52">
                  <c:v>31242.142477805071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544896"/>
        <c:axId val="208546432"/>
      </c:barChart>
      <c:catAx>
        <c:axId val="20854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08546432"/>
        <c:crosses val="autoZero"/>
        <c:auto val="1"/>
        <c:lblAlgn val="ctr"/>
        <c:lblOffset val="100"/>
        <c:noMultiLvlLbl val="0"/>
      </c:catAx>
      <c:valAx>
        <c:axId val="2085464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854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22472825602569"/>
          <c:y val="6.334848387853953E-2"/>
          <c:w val="6.0446658523276034E-2"/>
          <c:h val="0.23102639609073256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Лист2!$B$26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Лист2!$B$27:$B$32</c:f>
              <c:numCache>
                <c:formatCode>#,##0</c:formatCode>
                <c:ptCount val="6"/>
                <c:pt idx="0">
                  <c:v>112403.36613691771</c:v>
                </c:pt>
                <c:pt idx="1">
                  <c:v>64146.09460930682</c:v>
                </c:pt>
                <c:pt idx="2">
                  <c:v>62686.975510996075</c:v>
                </c:pt>
                <c:pt idx="3">
                  <c:v>54231.736556946766</c:v>
                </c:pt>
                <c:pt idx="4">
                  <c:v>45938.20111808963</c:v>
                </c:pt>
                <c:pt idx="5">
                  <c:v>57792.311514584151</c:v>
                </c:pt>
              </c:numCache>
            </c:numRef>
          </c:val>
        </c:ser>
        <c:ser>
          <c:idx val="1"/>
          <c:order val="1"/>
          <c:tx>
            <c:strRef>
              <c:f>Лист2!$C$26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Лист2!$C$27:$C$32</c:f>
              <c:numCache>
                <c:formatCode>#,##0</c:formatCode>
                <c:ptCount val="6"/>
                <c:pt idx="0">
                  <c:v>114203.36025042234</c:v>
                </c:pt>
                <c:pt idx="1">
                  <c:v>65510.752495351277</c:v>
                </c:pt>
                <c:pt idx="2">
                  <c:v>59175.263532973411</c:v>
                </c:pt>
                <c:pt idx="3">
                  <c:v>50896.365251922609</c:v>
                </c:pt>
                <c:pt idx="4">
                  <c:v>48543.898222728181</c:v>
                </c:pt>
                <c:pt idx="5">
                  <c:v>50883.009752509526</c:v>
                </c:pt>
              </c:numCache>
            </c:numRef>
          </c:val>
        </c:ser>
        <c:ser>
          <c:idx val="2"/>
          <c:order val="2"/>
          <c:tx>
            <c:strRef>
              <c:f>Лист2!$D$26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Лист2!$D$27:$D$32</c:f>
              <c:numCache>
                <c:formatCode>#,##0</c:formatCode>
                <c:ptCount val="6"/>
                <c:pt idx="0">
                  <c:v>105279.72484731702</c:v>
                </c:pt>
                <c:pt idx="1">
                  <c:v>65369.206741971946</c:v>
                </c:pt>
                <c:pt idx="2">
                  <c:v>54539.678920923994</c:v>
                </c:pt>
                <c:pt idx="3">
                  <c:v>46542.321885046927</c:v>
                </c:pt>
                <c:pt idx="4">
                  <c:v>45733.018955251755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576512"/>
        <c:axId val="208578048"/>
      </c:barChart>
      <c:catAx>
        <c:axId val="20857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8578048"/>
        <c:crosses val="autoZero"/>
        <c:auto val="1"/>
        <c:lblAlgn val="ctr"/>
        <c:lblOffset val="100"/>
        <c:noMultiLvlLbl val="0"/>
      </c:catAx>
      <c:valAx>
        <c:axId val="2085780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8576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Лист2!$B$37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Лист2!$B$38:$B$46</c:f>
              <c:numCache>
                <c:formatCode>#,##0</c:formatCode>
                <c:ptCount val="9"/>
                <c:pt idx="0">
                  <c:v>77919.478921499991</c:v>
                </c:pt>
                <c:pt idx="1">
                  <c:v>82831.083037268298</c:v>
                </c:pt>
                <c:pt idx="2">
                  <c:v>72358.401921945086</c:v>
                </c:pt>
                <c:pt idx="3">
                  <c:v>64500.253335253023</c:v>
                </c:pt>
                <c:pt idx="4">
                  <c:v>56748.642486650599</c:v>
                </c:pt>
                <c:pt idx="5">
                  <c:v>61264.133033254977</c:v>
                </c:pt>
                <c:pt idx="6">
                  <c:v>60792.271626114511</c:v>
                </c:pt>
                <c:pt idx="7">
                  <c:v>44280.306333074477</c:v>
                </c:pt>
                <c:pt idx="8">
                  <c:v>46956.900140035657</c:v>
                </c:pt>
              </c:numCache>
            </c:numRef>
          </c:val>
        </c:ser>
        <c:ser>
          <c:idx val="1"/>
          <c:order val="1"/>
          <c:tx>
            <c:strRef>
              <c:f>Лист2!$C$37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Лист2!$C$38:$C$46</c:f>
              <c:numCache>
                <c:formatCode>#,##0</c:formatCode>
                <c:ptCount val="9"/>
                <c:pt idx="0">
                  <c:v>74902.46594190858</c:v>
                </c:pt>
                <c:pt idx="1">
                  <c:v>82318.042990414717</c:v>
                </c:pt>
                <c:pt idx="2">
                  <c:v>70774.474713489093</c:v>
                </c:pt>
                <c:pt idx="3">
                  <c:v>59669.519040870822</c:v>
                </c:pt>
                <c:pt idx="4">
                  <c:v>51581.927866969563</c:v>
                </c:pt>
                <c:pt idx="5">
                  <c:v>58629.206262224223</c:v>
                </c:pt>
                <c:pt idx="6">
                  <c:v>54974.598659321913</c:v>
                </c:pt>
                <c:pt idx="7">
                  <c:v>44622.989486863044</c:v>
                </c:pt>
                <c:pt idx="8">
                  <c:v>42247.955345812348</c:v>
                </c:pt>
              </c:numCache>
            </c:numRef>
          </c:val>
        </c:ser>
        <c:ser>
          <c:idx val="2"/>
          <c:order val="2"/>
          <c:tx>
            <c:strRef>
              <c:f>Лист2!$D$37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Лист2!$D$38:$D$46</c:f>
              <c:numCache>
                <c:formatCode>#,##0</c:formatCode>
                <c:ptCount val="9"/>
                <c:pt idx="0">
                  <c:v>77393.210301675965</c:v>
                </c:pt>
                <c:pt idx="1">
                  <c:v>82716.130622400175</c:v>
                </c:pt>
                <c:pt idx="2">
                  <c:v>69006.233064823435</c:v>
                </c:pt>
                <c:pt idx="3">
                  <c:v>61881.148190199157</c:v>
                </c:pt>
                <c:pt idx="4">
                  <c:v>49171.354922429506</c:v>
                </c:pt>
                <c:pt idx="5">
                  <c:v>57986.114002782153</c:v>
                </c:pt>
                <c:pt idx="6">
                  <c:v>52760.869888942812</c:v>
                </c:pt>
                <c:pt idx="7">
                  <c:v>43319.005926157639</c:v>
                </c:pt>
                <c:pt idx="8">
                  <c:v>40888.692096850435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629760"/>
        <c:axId val="208631296"/>
      </c:barChart>
      <c:catAx>
        <c:axId val="20862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208631296"/>
        <c:crosses val="autoZero"/>
        <c:auto val="1"/>
        <c:lblAlgn val="ctr"/>
        <c:lblOffset val="100"/>
        <c:noMultiLvlLbl val="0"/>
      </c:catAx>
      <c:valAx>
        <c:axId val="2086312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8629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Лист2!$B$53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Лист2!$B$54:$B$62</c:f>
              <c:numCache>
                <c:formatCode>#,##0</c:formatCode>
                <c:ptCount val="9"/>
                <c:pt idx="0">
                  <c:v>100680.02174566386</c:v>
                </c:pt>
                <c:pt idx="1">
                  <c:v>111385.51428247016</c:v>
                </c:pt>
                <c:pt idx="2">
                  <c:v>111116.06392019939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Лист2!$C$53</c:f>
              <c:strCache>
                <c:ptCount val="1"/>
                <c:pt idx="0">
                  <c:v>"улучшенки" (кирпичные)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Лист2!$C$54:$C$62</c:f>
              <c:numCache>
                <c:formatCode>#,##0</c:formatCode>
                <c:ptCount val="9"/>
                <c:pt idx="0">
                  <c:v>73409.135275744673</c:v>
                </c:pt>
                <c:pt idx="1">
                  <c:v>77567.657558916864</c:v>
                </c:pt>
                <c:pt idx="2">
                  <c:v>71732.93804960273</c:v>
                </c:pt>
                <c:pt idx="3">
                  <c:v>66429.523785055193</c:v>
                </c:pt>
                <c:pt idx="4">
                  <c:v>57873.273616947234</c:v>
                </c:pt>
                <c:pt idx="5">
                  <c:v>65210.24614610961</c:v>
                </c:pt>
                <c:pt idx="6">
                  <c:v>62332.815104616326</c:v>
                </c:pt>
                <c:pt idx="7">
                  <c:v>46033.438445437067</c:v>
                </c:pt>
                <c:pt idx="8">
                  <c:v>48903.292761051969</c:v>
                </c:pt>
              </c:numCache>
            </c:numRef>
          </c:val>
        </c:ser>
        <c:ser>
          <c:idx val="2"/>
          <c:order val="2"/>
          <c:tx>
            <c:strRef>
              <c:f>Лист2!$D$53</c:f>
              <c:strCache>
                <c:ptCount val="1"/>
                <c:pt idx="0">
                  <c:v>"улучшенки" (панельные)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Лист2!$D$54:$D$62</c:f>
              <c:numCache>
                <c:formatCode>#,##0</c:formatCode>
                <c:ptCount val="9"/>
                <c:pt idx="0">
                  <c:v>0</c:v>
                </c:pt>
                <c:pt idx="1">
                  <c:v>69288.409550297816</c:v>
                </c:pt>
                <c:pt idx="2">
                  <c:v>71238.88841921759</c:v>
                </c:pt>
                <c:pt idx="3">
                  <c:v>63098.245136047182</c:v>
                </c:pt>
                <c:pt idx="4">
                  <c:v>53995.08670491285</c:v>
                </c:pt>
                <c:pt idx="5">
                  <c:v>59805.661769009042</c:v>
                </c:pt>
                <c:pt idx="6">
                  <c:v>57432.166618066796</c:v>
                </c:pt>
                <c:pt idx="7">
                  <c:v>46912.175150166295</c:v>
                </c:pt>
                <c:pt idx="8">
                  <c:v>43474.485372186035</c:v>
                </c:pt>
              </c:numCache>
            </c:numRef>
          </c:val>
        </c:ser>
        <c:ser>
          <c:idx val="3"/>
          <c:order val="3"/>
          <c:tx>
            <c:strRef>
              <c:f>Лист2!$E$53</c:f>
              <c:strCache>
                <c:ptCount val="1"/>
                <c:pt idx="0">
                  <c:v>"хрущевки"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Лист2!$E$54:$E$62</c:f>
              <c:numCache>
                <c:formatCode>#,##0</c:formatCode>
                <c:ptCount val="9"/>
                <c:pt idx="0">
                  <c:v>0</c:v>
                </c:pt>
                <c:pt idx="1">
                  <c:v>63866.922865305503</c:v>
                </c:pt>
                <c:pt idx="2">
                  <c:v>58462.689875710545</c:v>
                </c:pt>
                <c:pt idx="3">
                  <c:v>56151.469148236691</c:v>
                </c:pt>
                <c:pt idx="4">
                  <c:v>50142.090061374896</c:v>
                </c:pt>
                <c:pt idx="5">
                  <c:v>52232.976464046616</c:v>
                </c:pt>
                <c:pt idx="6">
                  <c:v>54499.297057146534</c:v>
                </c:pt>
                <c:pt idx="7">
                  <c:v>42004.485265662137</c:v>
                </c:pt>
                <c:pt idx="8">
                  <c:v>39979.661963824226</c:v>
                </c:pt>
              </c:numCache>
            </c:numRef>
          </c:val>
        </c:ser>
        <c:ser>
          <c:idx val="4"/>
          <c:order val="4"/>
          <c:tx>
            <c:strRef>
              <c:f>Лист2!$F$53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Лист2!$F$54:$F$62</c:f>
              <c:numCache>
                <c:formatCode>#,##0</c:formatCode>
                <c:ptCount val="9"/>
                <c:pt idx="0">
                  <c:v>0</c:v>
                </c:pt>
                <c:pt idx="1">
                  <c:v>76865.515695586408</c:v>
                </c:pt>
                <c:pt idx="2">
                  <c:v>58023.056290150023</c:v>
                </c:pt>
                <c:pt idx="3">
                  <c:v>46544.566117493814</c:v>
                </c:pt>
                <c:pt idx="4">
                  <c:v>41343.795726932425</c:v>
                </c:pt>
                <c:pt idx="5">
                  <c:v>43151.695812835831</c:v>
                </c:pt>
                <c:pt idx="6">
                  <c:v>44147.68184027695</c:v>
                </c:pt>
                <c:pt idx="7">
                  <c:v>39117.7219276916</c:v>
                </c:pt>
                <c:pt idx="8">
                  <c:v>31927.327724246545</c:v>
                </c:pt>
              </c:numCache>
            </c:numRef>
          </c:val>
        </c:ser>
        <c:ser>
          <c:idx val="5"/>
          <c:order val="5"/>
          <c:tx>
            <c:strRef>
              <c:f>Лист2!$G$53</c:f>
              <c:strCache>
                <c:ptCount val="1"/>
                <c:pt idx="0">
                  <c:v>"малосемейки"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Лист2!$G$54:$G$62</c:f>
              <c:numCache>
                <c:formatCode>#,##0</c:formatCode>
                <c:ptCount val="9"/>
                <c:pt idx="0">
                  <c:v>0</c:v>
                </c:pt>
                <c:pt idx="1">
                  <c:v>74042.309818429218</c:v>
                </c:pt>
                <c:pt idx="2">
                  <c:v>74151.605895034445</c:v>
                </c:pt>
                <c:pt idx="3">
                  <c:v>53714.620591164872</c:v>
                </c:pt>
                <c:pt idx="4">
                  <c:v>56670.071001869539</c:v>
                </c:pt>
                <c:pt idx="5">
                  <c:v>54819.966605012145</c:v>
                </c:pt>
                <c:pt idx="6">
                  <c:v>58620.73301553417</c:v>
                </c:pt>
                <c:pt idx="7">
                  <c:v>36889.834567369944</c:v>
                </c:pt>
                <c:pt idx="8">
                  <c:v>44592.31339849635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660352"/>
        <c:axId val="208661888"/>
      </c:barChart>
      <c:catAx>
        <c:axId val="20866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08661888"/>
        <c:crosses val="autoZero"/>
        <c:auto val="1"/>
        <c:lblAlgn val="ctr"/>
        <c:lblOffset val="100"/>
        <c:noMultiLvlLbl val="0"/>
      </c:catAx>
      <c:valAx>
        <c:axId val="2086618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8660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Лист2!$M$53</c:f>
              <c:strCache>
                <c:ptCount val="1"/>
                <c:pt idx="0">
                  <c:v>по всем типам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Лист2!$L$54:$L$62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Лист2!$M$54:$M$62</c:f>
              <c:numCache>
                <c:formatCode>#,##0</c:formatCode>
                <c:ptCount val="9"/>
                <c:pt idx="0">
                  <c:v>76601.379511353924</c:v>
                </c:pt>
                <c:pt idx="1">
                  <c:v>82578.532221728979</c:v>
                </c:pt>
                <c:pt idx="2">
                  <c:v>70916.812132524778</c:v>
                </c:pt>
                <c:pt idx="3">
                  <c:v>61977.155436507797</c:v>
                </c:pt>
                <c:pt idx="4">
                  <c:v>52774.403701054624</c:v>
                </c:pt>
                <c:pt idx="5">
                  <c:v>59469.256377850514</c:v>
                </c:pt>
                <c:pt idx="6">
                  <c:v>56417.332262461903</c:v>
                </c:pt>
                <c:pt idx="7">
                  <c:v>44239.366892220176</c:v>
                </c:pt>
                <c:pt idx="8">
                  <c:v>43602.095312813464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08736"/>
        <c:axId val="212310272"/>
      </c:barChart>
      <c:catAx>
        <c:axId val="212308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12310272"/>
        <c:crosses val="autoZero"/>
        <c:auto val="1"/>
        <c:lblAlgn val="ctr"/>
        <c:lblOffset val="100"/>
        <c:noMultiLvlLbl val="0"/>
      </c:catAx>
      <c:valAx>
        <c:axId val="2123102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2308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Лист2!$Q$53</c:f>
              <c:strCache>
                <c:ptCount val="1"/>
                <c:pt idx="0">
                  <c:v>по всем типам</c:v>
                </c:pt>
              </c:strCache>
            </c:strRef>
          </c:tx>
          <c:invertIfNegative val="0"/>
          <c:cat>
            <c:strRef>
              <c:f>Лист2!$P$54:$P$62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Лист2!$Q$54:$Q$62</c:f>
              <c:numCache>
                <c:formatCode>0%</c:formatCode>
                <c:ptCount val="9"/>
                <c:pt idx="0">
                  <c:v>0.27015353622554761</c:v>
                </c:pt>
                <c:pt idx="1">
                  <c:v>0.36926273895887068</c:v>
                </c:pt>
                <c:pt idx="2">
                  <c:v>0.17589579042265335</c:v>
                </c:pt>
                <c:pt idx="3">
                  <c:v>2.7664301152863443E-2</c:v>
                </c:pt>
                <c:pt idx="4">
                  <c:v>-0.12492965648022467</c:v>
                </c:pt>
                <c:pt idx="5">
                  <c:v>-1.3920026416304231E-2</c:v>
                </c:pt>
                <c:pt idx="6">
                  <c:v>-6.4525018548049123E-2</c:v>
                </c:pt>
                <c:pt idx="7">
                  <c:v>-0.26645200573438466</c:v>
                </c:pt>
                <c:pt idx="8">
                  <c:v>-0.27701882261526733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29984"/>
        <c:axId val="212331520"/>
      </c:barChart>
      <c:catAx>
        <c:axId val="212329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12331520"/>
        <c:crosses val="autoZero"/>
        <c:auto val="1"/>
        <c:lblAlgn val="ctr"/>
        <c:lblOffset val="100"/>
        <c:noMultiLvlLbl val="0"/>
      </c:catAx>
      <c:valAx>
        <c:axId val="212331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2329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'06_2019'!$B$50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'06_2019'!$A$53:$A$60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'06_2019'!$B$53:$B$60</c:f>
              <c:numCache>
                <c:formatCode>#,##0</c:formatCode>
                <c:ptCount val="8"/>
                <c:pt idx="0">
                  <c:v>187</c:v>
                </c:pt>
                <c:pt idx="1">
                  <c:v>393</c:v>
                </c:pt>
                <c:pt idx="2">
                  <c:v>196</c:v>
                </c:pt>
                <c:pt idx="3">
                  <c:v>55</c:v>
                </c:pt>
                <c:pt idx="4">
                  <c:v>68</c:v>
                </c:pt>
                <c:pt idx="5">
                  <c:v>138</c:v>
                </c:pt>
                <c:pt idx="6">
                  <c:v>173</c:v>
                </c:pt>
                <c:pt idx="7">
                  <c:v>48</c:v>
                </c:pt>
              </c:numCache>
            </c:numRef>
          </c:val>
        </c:ser>
        <c:ser>
          <c:idx val="1"/>
          <c:order val="1"/>
          <c:tx>
            <c:strRef>
              <c:f>'06_2019'!$C$50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'06_2019'!$A$53:$A$60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'06_2019'!$C$53:$C$60</c:f>
              <c:numCache>
                <c:formatCode>#,##0</c:formatCode>
                <c:ptCount val="8"/>
                <c:pt idx="0">
                  <c:v>263</c:v>
                </c:pt>
                <c:pt idx="1">
                  <c:v>504</c:v>
                </c:pt>
                <c:pt idx="2">
                  <c:v>219</c:v>
                </c:pt>
                <c:pt idx="3">
                  <c:v>84</c:v>
                </c:pt>
                <c:pt idx="4">
                  <c:v>84</c:v>
                </c:pt>
                <c:pt idx="5">
                  <c:v>173</c:v>
                </c:pt>
                <c:pt idx="6">
                  <c:v>171</c:v>
                </c:pt>
                <c:pt idx="7">
                  <c:v>51</c:v>
                </c:pt>
              </c:numCache>
            </c:numRef>
          </c:val>
        </c:ser>
        <c:ser>
          <c:idx val="2"/>
          <c:order val="2"/>
          <c:tx>
            <c:strRef>
              <c:f>'06_2019'!$D$50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'06_2019'!$A$53:$A$60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'06_2019'!$D$53:$D$60</c:f>
              <c:numCache>
                <c:formatCode>#,##0</c:formatCode>
                <c:ptCount val="8"/>
                <c:pt idx="0">
                  <c:v>178</c:v>
                </c:pt>
                <c:pt idx="1">
                  <c:v>333</c:v>
                </c:pt>
                <c:pt idx="2">
                  <c:v>162</c:v>
                </c:pt>
                <c:pt idx="3">
                  <c:v>60</c:v>
                </c:pt>
                <c:pt idx="4">
                  <c:v>42</c:v>
                </c:pt>
                <c:pt idx="5">
                  <c:v>100</c:v>
                </c:pt>
                <c:pt idx="6">
                  <c:v>103</c:v>
                </c:pt>
                <c:pt idx="7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66496"/>
        <c:axId val="213068032"/>
      </c:barChart>
      <c:catAx>
        <c:axId val="21306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3068032"/>
        <c:crosses val="autoZero"/>
        <c:auto val="1"/>
        <c:lblAlgn val="ctr"/>
        <c:lblOffset val="100"/>
        <c:noMultiLvlLbl val="0"/>
      </c:catAx>
      <c:valAx>
        <c:axId val="2130680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3066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итог!$A$2:$B$2</c:f>
              <c:strCache>
                <c:ptCount val="1"/>
                <c:pt idx="0">
                  <c:v>Самара Средняя удельная цена предложения 1 кв.м общей площади, руб.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5400">
                <a:solidFill>
                  <a:schemeClr val="accent3">
                    <a:lumMod val="75000"/>
                  </a:schemeClr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2.0720872457787695E-3"/>
                  <c:y val="0.4796715199332478"/>
                </c:manualLayout>
              </c:layout>
              <c:numFmt formatCode="General" sourceLinked="0"/>
            </c:trendlineLbl>
          </c:trendline>
          <c:cat>
            <c:numRef>
              <c:f>итог!$C$1:$BP$1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итог!$C$2:$BP$2</c:f>
              <c:numCache>
                <c:formatCode>#,##0"р."</c:formatCode>
                <c:ptCount val="13"/>
                <c:pt idx="0">
                  <c:v>58497.645914996181</c:v>
                </c:pt>
                <c:pt idx="1">
                  <c:v>57855.161434261572</c:v>
                </c:pt>
                <c:pt idx="2">
                  <c:v>58983.101457605124</c:v>
                </c:pt>
                <c:pt idx="3">
                  <c:v>58974.760464354542</c:v>
                </c:pt>
                <c:pt idx="4">
                  <c:v>59011.872294241264</c:v>
                </c:pt>
                <c:pt idx="5">
                  <c:v>59319.748958517674</c:v>
                </c:pt>
                <c:pt idx="6">
                  <c:v>60382.672812016834</c:v>
                </c:pt>
                <c:pt idx="7">
                  <c:v>60126.85019785523</c:v>
                </c:pt>
                <c:pt idx="8">
                  <c:v>60251.660054899163</c:v>
                </c:pt>
                <c:pt idx="9">
                  <c:v>59618.76266634473</c:v>
                </c:pt>
                <c:pt idx="10">
                  <c:v>59926.711686982984</c:v>
                </c:pt>
                <c:pt idx="11">
                  <c:v>59864.24018244708</c:v>
                </c:pt>
                <c:pt idx="12">
                  <c:v>60308.755852451075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44672"/>
        <c:axId val="212446208"/>
      </c:lineChart>
      <c:lineChart>
        <c:grouping val="standard"/>
        <c:varyColors val="0"/>
        <c:ser>
          <c:idx val="1"/>
          <c:order val="1"/>
          <c:tx>
            <c:strRef>
              <c:f>итог!$A$3:$B$3</c:f>
              <c:strCache>
                <c:ptCount val="1"/>
                <c:pt idx="0">
                  <c:v>Самара Количество предложений, шт.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итог!$C$1:$BP$1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итог!$C$3:$BP$3</c:f>
              <c:numCache>
                <c:formatCode>#,##0</c:formatCode>
                <c:ptCount val="13"/>
                <c:pt idx="0">
                  <c:v>5647</c:v>
                </c:pt>
                <c:pt idx="1">
                  <c:v>7665</c:v>
                </c:pt>
                <c:pt idx="2">
                  <c:v>5322</c:v>
                </c:pt>
                <c:pt idx="3">
                  <c:v>5298</c:v>
                </c:pt>
                <c:pt idx="4">
                  <c:v>5326</c:v>
                </c:pt>
                <c:pt idx="5">
                  <c:v>5305</c:v>
                </c:pt>
                <c:pt idx="6">
                  <c:v>5094</c:v>
                </c:pt>
                <c:pt idx="7">
                  <c:v>5309</c:v>
                </c:pt>
                <c:pt idx="8">
                  <c:v>5505</c:v>
                </c:pt>
                <c:pt idx="9">
                  <c:v>6085</c:v>
                </c:pt>
                <c:pt idx="10">
                  <c:v>6878</c:v>
                </c:pt>
                <c:pt idx="11">
                  <c:v>7726</c:v>
                </c:pt>
                <c:pt idx="12">
                  <c:v>6683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53632"/>
        <c:axId val="212452096"/>
      </c:lineChart>
      <c:dateAx>
        <c:axId val="21244467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12446208"/>
        <c:crosses val="autoZero"/>
        <c:auto val="1"/>
        <c:lblOffset val="100"/>
        <c:baseTimeUnit val="months"/>
      </c:dateAx>
      <c:valAx>
        <c:axId val="212446208"/>
        <c:scaling>
          <c:orientation val="minMax"/>
          <c:min val="57000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212444672"/>
        <c:crosses val="autoZero"/>
        <c:crossBetween val="between"/>
      </c:valAx>
      <c:valAx>
        <c:axId val="212452096"/>
        <c:scaling>
          <c:orientation val="minMax"/>
          <c:min val="4000"/>
        </c:scaling>
        <c:delete val="0"/>
        <c:axPos val="r"/>
        <c:numFmt formatCode="#,##0" sourceLinked="1"/>
        <c:majorTickMark val="out"/>
        <c:minorTickMark val="none"/>
        <c:tickLblPos val="nextTo"/>
        <c:crossAx val="212453632"/>
        <c:crosses val="max"/>
        <c:crossBetween val="between"/>
      </c:valAx>
      <c:dateAx>
        <c:axId val="21245363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12452096"/>
        <c:crosses val="autoZero"/>
        <c:auto val="1"/>
        <c:lblOffset val="100"/>
        <c:baseTimeUnit val="month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Динамика!$D$4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trendline>
            <c:spPr>
              <a:ln w="22225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1.6220388271882904E-2"/>
                  <c:y val="-0.22353265265611305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trendlineLbl>
          </c:trendline>
          <c:cat>
            <c:numRef>
              <c:f>Динамика!$E$1:$BU$1</c:f>
              <c:numCache>
                <c:formatCode>mmm\-yy</c:formatCode>
                <c:ptCount val="12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</c:numCache>
            </c:numRef>
          </c:cat>
          <c:val>
            <c:numRef>
              <c:f>Динамика!$E$4:$BU$4</c:f>
              <c:numCache>
                <c:formatCode>0.00%</c:formatCode>
                <c:ptCount val="12"/>
                <c:pt idx="0">
                  <c:v>3.2816223860826561E-2</c:v>
                </c:pt>
                <c:pt idx="1">
                  <c:v>-1.0983082664013743E-2</c:v>
                </c:pt>
                <c:pt idx="2">
                  <c:v>1.9495927336149313E-2</c:v>
                </c:pt>
                <c:pt idx="3">
                  <c:v>-1.4141326997830315E-4</c:v>
                </c:pt>
                <c:pt idx="4">
                  <c:v>6.2928326617203224E-4</c:v>
                </c:pt>
                <c:pt idx="5">
                  <c:v>5.2171987145450032E-3</c:v>
                </c:pt>
                <c:pt idx="6">
                  <c:v>1.7918549423438443E-2</c:v>
                </c:pt>
                <c:pt idx="7">
                  <c:v>-4.2366891402444125E-3</c:v>
                </c:pt>
                <c:pt idx="8">
                  <c:v>2.0757757413406713E-3</c:v>
                </c:pt>
                <c:pt idx="9">
                  <c:v>-1.0504231551093519E-2</c:v>
                </c:pt>
                <c:pt idx="10">
                  <c:v>5.1653037880320515E-3</c:v>
                </c:pt>
                <c:pt idx="11">
                  <c:v>-1.0424650840548985E-3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2471168"/>
        <c:axId val="212481152"/>
      </c:lineChart>
      <c:dateAx>
        <c:axId val="21247116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12481152"/>
        <c:crosses val="autoZero"/>
        <c:auto val="1"/>
        <c:lblOffset val="100"/>
        <c:baseTimeUnit val="months"/>
      </c:dateAx>
      <c:valAx>
        <c:axId val="21248115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12471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Лист2!$I$12:$I$16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Лист2!$J$12:$J$16</c:f>
              <c:numCache>
                <c:formatCode>0.0%</c:formatCode>
                <c:ptCount val="5"/>
                <c:pt idx="0">
                  <c:v>0.31909000989119685</c:v>
                </c:pt>
                <c:pt idx="1">
                  <c:v>0.52640949554896144</c:v>
                </c:pt>
                <c:pt idx="2">
                  <c:v>8.0712166172106831E-2</c:v>
                </c:pt>
                <c:pt idx="3">
                  <c:v>5.5984174085064294E-2</c:v>
                </c:pt>
                <c:pt idx="4">
                  <c:v>1.7804154302670624E-2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Лист2!$J$1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1.8595450049455984E-2</c:v>
                </c:pt>
                <c:pt idx="1">
                  <c:v>0.28545994065281899</c:v>
                </c:pt>
                <c:pt idx="2">
                  <c:v>0.36518298714144409</c:v>
                </c:pt>
                <c:pt idx="3">
                  <c:v>0.2447082096933729</c:v>
                </c:pt>
                <c:pt idx="4">
                  <c:v>7.3194856577645892E-2</c:v>
                </c:pt>
                <c:pt idx="5">
                  <c:v>1.2858555885262116E-2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Лист2!$B$51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Лист2!$B$52:$B$56</c:f>
              <c:numCache>
                <c:formatCode>0.0%</c:formatCode>
                <c:ptCount val="5"/>
                <c:pt idx="0">
                  <c:v>4.945598417408506E-3</c:v>
                </c:pt>
                <c:pt idx="1">
                  <c:v>1.3649851632047478E-2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Лист2!$C$51</c:f>
              <c:strCache>
                <c:ptCount val="1"/>
                <c:pt idx="0">
                  <c:v>"улучшенки"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Лист2!$C$52:$C$56</c:f>
              <c:numCache>
                <c:formatCode>0.0%</c:formatCode>
                <c:ptCount val="5"/>
                <c:pt idx="0">
                  <c:v>9.1196834817012865E-2</c:v>
                </c:pt>
                <c:pt idx="1">
                  <c:v>0.16894164193867459</c:v>
                </c:pt>
                <c:pt idx="2">
                  <c:v>1.9980217606330366E-2</c:v>
                </c:pt>
                <c:pt idx="3">
                  <c:v>5.341246290801187E-3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Лист2!$D$51</c:f>
              <c:strCache>
                <c:ptCount val="1"/>
                <c:pt idx="0">
                  <c:v>"современная панель"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Лист2!$D$52:$D$56</c:f>
              <c:numCache>
                <c:formatCode>0.0%</c:formatCode>
                <c:ptCount val="5"/>
                <c:pt idx="0">
                  <c:v>6.09297725024728E-2</c:v>
                </c:pt>
                <c:pt idx="1">
                  <c:v>0.22195845697329378</c:v>
                </c:pt>
                <c:pt idx="2">
                  <c:v>4.1938674579624136E-2</c:v>
                </c:pt>
                <c:pt idx="3">
                  <c:v>2.2551928783382788E-2</c:v>
                </c:pt>
                <c:pt idx="4">
                  <c:v>1.7804154302670624E-2</c:v>
                </c:pt>
              </c:numCache>
            </c:numRef>
          </c:val>
        </c:ser>
        <c:ser>
          <c:idx val="3"/>
          <c:order val="3"/>
          <c:tx>
            <c:strRef>
              <c:f>Лист2!$E$51</c:f>
              <c:strCache>
                <c:ptCount val="1"/>
                <c:pt idx="0">
                  <c:v>"старая планировка"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Лист2!$E$52:$E$56</c:f>
              <c:numCache>
                <c:formatCode>0.0%</c:formatCode>
                <c:ptCount val="5"/>
                <c:pt idx="0">
                  <c:v>0.13649851632047477</c:v>
                </c:pt>
                <c:pt idx="1">
                  <c:v>7.71513353115727E-2</c:v>
                </c:pt>
                <c:pt idx="2">
                  <c:v>1.543026706231454E-2</c:v>
                </c:pt>
                <c:pt idx="3">
                  <c:v>1.5628090999010882E-2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Лист2!$F$51</c:f>
              <c:strCache>
                <c:ptCount val="1"/>
                <c:pt idx="0">
                  <c:v>"малометражки"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Лист2!$F$52:$F$56</c:f>
              <c:numCache>
                <c:formatCode>0.0%</c:formatCode>
                <c:ptCount val="5"/>
                <c:pt idx="0">
                  <c:v>1.62215628090999E-2</c:v>
                </c:pt>
                <c:pt idx="1">
                  <c:v>4.47082096933729E-2</c:v>
                </c:pt>
                <c:pt idx="2">
                  <c:v>1.7804154302670622E-3</c:v>
                </c:pt>
                <c:pt idx="3">
                  <c:v>1.0484668644906034E-2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Лист2!$G$51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Лист2!$G$52:$G$56</c:f>
              <c:numCache>
                <c:formatCode>0.0%</c:formatCode>
                <c:ptCount val="5"/>
                <c:pt idx="0">
                  <c:v>9.297725024727992E-3</c:v>
                </c:pt>
                <c:pt idx="1">
                  <c:v>0</c:v>
                </c:pt>
                <c:pt idx="2">
                  <c:v>1.582591493570722E-3</c:v>
                </c:pt>
                <c:pt idx="3">
                  <c:v>1.9782393669634025E-3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563456"/>
        <c:axId val="212564992"/>
      </c:barChart>
      <c:catAx>
        <c:axId val="21256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212564992"/>
        <c:crosses val="autoZero"/>
        <c:auto val="1"/>
        <c:lblAlgn val="ctr"/>
        <c:lblOffset val="100"/>
        <c:noMultiLvlLbl val="0"/>
      </c:catAx>
      <c:valAx>
        <c:axId val="21256499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12563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Лист2!$N$11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Лист2!$N$12:$N$16</c:f>
              <c:numCache>
                <c:formatCode>0.0%</c:formatCode>
                <c:ptCount val="5"/>
                <c:pt idx="0">
                  <c:v>0.13808110781404551</c:v>
                </c:pt>
                <c:pt idx="1">
                  <c:v>0.19821958456973293</c:v>
                </c:pt>
                <c:pt idx="2">
                  <c:v>2.5717111770524232E-2</c:v>
                </c:pt>
                <c:pt idx="3">
                  <c:v>1.9188921859545006E-2</c:v>
                </c:pt>
                <c:pt idx="4">
                  <c:v>6.330365974282888E-3</c:v>
                </c:pt>
              </c:numCache>
            </c:numRef>
          </c:val>
        </c:ser>
        <c:ser>
          <c:idx val="1"/>
          <c:order val="1"/>
          <c:tx>
            <c:strRef>
              <c:f>Лист2!$O$11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Лист2!$O$12:$O$16</c:f>
              <c:numCache>
                <c:formatCode>0.0%</c:formatCode>
                <c:ptCount val="5"/>
                <c:pt idx="0">
                  <c:v>0.11394658753709198</c:v>
                </c:pt>
                <c:pt idx="1">
                  <c:v>0.15667655786350149</c:v>
                </c:pt>
                <c:pt idx="2">
                  <c:v>3.04648862512364E-2</c:v>
                </c:pt>
                <c:pt idx="3">
                  <c:v>2.1364985163204748E-2</c:v>
                </c:pt>
                <c:pt idx="4">
                  <c:v>7.3194856577645899E-3</c:v>
                </c:pt>
              </c:numCache>
            </c:numRef>
          </c:val>
        </c:ser>
        <c:ser>
          <c:idx val="2"/>
          <c:order val="2"/>
          <c:tx>
            <c:strRef>
              <c:f>Лист2!$P$11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Лист2!$P$12:$P$16</c:f>
              <c:numCache>
                <c:formatCode>0.0%</c:formatCode>
                <c:ptCount val="5"/>
                <c:pt idx="0">
                  <c:v>6.7062314540059342E-2</c:v>
                </c:pt>
                <c:pt idx="1">
                  <c:v>0.17151335311572699</c:v>
                </c:pt>
                <c:pt idx="2">
                  <c:v>2.4530168150346192E-2</c:v>
                </c:pt>
                <c:pt idx="3">
                  <c:v>1.543026706231454E-2</c:v>
                </c:pt>
                <c:pt idx="4">
                  <c:v>4.154302670623145E-3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08512"/>
        <c:axId val="212610048"/>
      </c:barChart>
      <c:catAx>
        <c:axId val="21260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2610048"/>
        <c:crosses val="autoZero"/>
        <c:auto val="1"/>
        <c:lblAlgn val="ctr"/>
        <c:lblOffset val="100"/>
        <c:noMultiLvlLbl val="0"/>
      </c:catAx>
      <c:valAx>
        <c:axId val="2126100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12608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Лист3!$C$2:$C$31</c:f>
              <c:numCache>
                <c:formatCode>#,##0</c:formatCode>
                <c:ptCount val="30"/>
                <c:pt idx="0">
                  <c:v>57260.969834975389</c:v>
                </c:pt>
                <c:pt idx="1">
                  <c:v>36999.466687586457</c:v>
                </c:pt>
                <c:pt idx="2">
                  <c:v>40300.413130317662</c:v>
                </c:pt>
                <c:pt idx="3">
                  <c:v>35628.390636669719</c:v>
                </c:pt>
                <c:pt idx="4">
                  <c:v>35295.505945840348</c:v>
                </c:pt>
                <c:pt idx="5">
                  <c:v>38958.54567952091</c:v>
                </c:pt>
                <c:pt idx="6">
                  <c:v>56056.673777243494</c:v>
                </c:pt>
                <c:pt idx="7">
                  <c:v>46318.387750409849</c:v>
                </c:pt>
                <c:pt idx="8">
                  <c:v>45241.921175243275</c:v>
                </c:pt>
                <c:pt idx="9">
                  <c:v>41039.768156057362</c:v>
                </c:pt>
                <c:pt idx="10">
                  <c:v>39825.420836013756</c:v>
                </c:pt>
                <c:pt idx="13">
                  <c:v>42238.222370458367</c:v>
                </c:pt>
                <c:pt idx="14">
                  <c:v>44008.434717360265</c:v>
                </c:pt>
                <c:pt idx="15">
                  <c:v>38219.548932250545</c:v>
                </c:pt>
                <c:pt idx="16">
                  <c:v>38936.491935483871</c:v>
                </c:pt>
                <c:pt idx="19">
                  <c:v>35255.803918619044</c:v>
                </c:pt>
                <c:pt idx="20">
                  <c:v>39668.49833890947</c:v>
                </c:pt>
                <c:pt idx="21">
                  <c:v>32579.432506140278</c:v>
                </c:pt>
                <c:pt idx="22">
                  <c:v>35297.341499241775</c:v>
                </c:pt>
                <c:pt idx="23">
                  <c:v>36805.807622504537</c:v>
                </c:pt>
                <c:pt idx="26">
                  <c:v>30087.280366692132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Лист3!$D$2:$D$31</c:f>
              <c:numCache>
                <c:formatCode>#,##0</c:formatCode>
                <c:ptCount val="30"/>
                <c:pt idx="0">
                  <c:v>59055.833489317847</c:v>
                </c:pt>
                <c:pt idx="1">
                  <c:v>38220.949569130171</c:v>
                </c:pt>
                <c:pt idx="2">
                  <c:v>42317.428418936695</c:v>
                </c:pt>
                <c:pt idx="3">
                  <c:v>33903.559273682229</c:v>
                </c:pt>
                <c:pt idx="4">
                  <c:v>36070.492058263801</c:v>
                </c:pt>
                <c:pt idx="5">
                  <c:v>39154.80493360939</c:v>
                </c:pt>
                <c:pt idx="6">
                  <c:v>58912.137920792804</c:v>
                </c:pt>
                <c:pt idx="7">
                  <c:v>44706.672875257624</c:v>
                </c:pt>
                <c:pt idx="8">
                  <c:v>43566.771805376236</c:v>
                </c:pt>
                <c:pt idx="9">
                  <c:v>38390.728366731273</c:v>
                </c:pt>
                <c:pt idx="10">
                  <c:v>40013.61235640513</c:v>
                </c:pt>
                <c:pt idx="13">
                  <c:v>41498.007454460043</c:v>
                </c:pt>
                <c:pt idx="14">
                  <c:v>43638.2716947144</c:v>
                </c:pt>
                <c:pt idx="15">
                  <c:v>38894.272130196623</c:v>
                </c:pt>
                <c:pt idx="16">
                  <c:v>39547.253834735282</c:v>
                </c:pt>
                <c:pt idx="17">
                  <c:v>29865.77640814929</c:v>
                </c:pt>
                <c:pt idx="19">
                  <c:v>36591.050302659642</c:v>
                </c:pt>
                <c:pt idx="20">
                  <c:v>35153.968063110537</c:v>
                </c:pt>
                <c:pt idx="21">
                  <c:v>30061.037645866589</c:v>
                </c:pt>
                <c:pt idx="22">
                  <c:v>34868.577363878561</c:v>
                </c:pt>
                <c:pt idx="23">
                  <c:v>29425.121203853338</c:v>
                </c:pt>
                <c:pt idx="26">
                  <c:v>28762.384394105335</c:v>
                </c:pt>
              </c:numCache>
            </c:numRef>
          </c:val>
        </c:ser>
        <c:ser>
          <c:idx val="2"/>
          <c:order val="2"/>
          <c:tx>
            <c:strRef>
              <c:f>Лист3!$E$1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dLbls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Лист3!$E$2:$E$31</c:f>
              <c:numCache>
                <c:formatCode>#,##0</c:formatCode>
                <c:ptCount val="30"/>
                <c:pt idx="0">
                  <c:v>57799.002462093114</c:v>
                </c:pt>
                <c:pt idx="1">
                  <c:v>40335.98361489932</c:v>
                </c:pt>
                <c:pt idx="2">
                  <c:v>39649.224602946611</c:v>
                </c:pt>
                <c:pt idx="3">
                  <c:v>34401.070097457668</c:v>
                </c:pt>
                <c:pt idx="4">
                  <c:v>36791.310131027865</c:v>
                </c:pt>
                <c:pt idx="5">
                  <c:v>38608.127912443757</c:v>
                </c:pt>
                <c:pt idx="6">
                  <c:v>58405.118726707406</c:v>
                </c:pt>
                <c:pt idx="7">
                  <c:v>45785.373726413767</c:v>
                </c:pt>
                <c:pt idx="8">
                  <c:v>39851.791289139896</c:v>
                </c:pt>
                <c:pt idx="9">
                  <c:v>36085.53273984939</c:v>
                </c:pt>
                <c:pt idx="10">
                  <c:v>37062.31048506331</c:v>
                </c:pt>
                <c:pt idx="13">
                  <c:v>40636.9027529226</c:v>
                </c:pt>
                <c:pt idx="14">
                  <c:v>41844.879321836524</c:v>
                </c:pt>
                <c:pt idx="15">
                  <c:v>34028.706085722944</c:v>
                </c:pt>
                <c:pt idx="16">
                  <c:v>36822.073218683385</c:v>
                </c:pt>
                <c:pt idx="17">
                  <c:v>36564.080768830449</c:v>
                </c:pt>
                <c:pt idx="19">
                  <c:v>33561.457668015042</c:v>
                </c:pt>
                <c:pt idx="20">
                  <c:v>34445.725875290402</c:v>
                </c:pt>
                <c:pt idx="21">
                  <c:v>29109.850088098607</c:v>
                </c:pt>
                <c:pt idx="22">
                  <c:v>31259.983694380328</c:v>
                </c:pt>
                <c:pt idx="23">
                  <c:v>36454.672167707402</c:v>
                </c:pt>
                <c:pt idx="26">
                  <c:v>26258.554819702062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38336"/>
        <c:axId val="212664704"/>
      </c:barChart>
      <c:catAx>
        <c:axId val="21263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12664704"/>
        <c:crosses val="autoZero"/>
        <c:auto val="1"/>
        <c:lblAlgn val="ctr"/>
        <c:lblOffset val="100"/>
        <c:noMultiLvlLbl val="0"/>
      </c:catAx>
      <c:valAx>
        <c:axId val="2126647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263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57178467231893"/>
          <c:y val="7.0815619878501102E-2"/>
          <c:w val="8.4950999624363907E-2"/>
          <c:h val="0.14701555598233149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Лист2!$B$23:$B$28</c:f>
              <c:numCache>
                <c:formatCode>#,##0</c:formatCode>
                <c:ptCount val="6"/>
                <c:pt idx="0">
                  <c:v>56500.361798513142</c:v>
                </c:pt>
                <c:pt idx="1">
                  <c:v>42733.557229083526</c:v>
                </c:pt>
                <c:pt idx="2">
                  <c:v>43171.519013563171</c:v>
                </c:pt>
                <c:pt idx="3">
                  <c:v>37006.066016131423</c:v>
                </c:pt>
                <c:pt idx="4">
                  <c:v>37478.356971819776</c:v>
                </c:pt>
                <c:pt idx="5">
                  <c:v>38651.011671375716</c:v>
                </c:pt>
              </c:numCache>
            </c:numRef>
          </c:val>
        </c:ser>
        <c:ser>
          <c:idx val="1"/>
          <c:order val="1"/>
          <c:tx>
            <c:strRef>
              <c:f>Лист2!$C$22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Лист2!$C$23:$C$28</c:f>
              <c:numCache>
                <c:formatCode>#,##0</c:formatCode>
                <c:ptCount val="6"/>
                <c:pt idx="0">
                  <c:v>58976.002617915052</c:v>
                </c:pt>
                <c:pt idx="1">
                  <c:v>42118.231288986608</c:v>
                </c:pt>
                <c:pt idx="2">
                  <c:v>41720.30967216994</c:v>
                </c:pt>
                <c:pt idx="3">
                  <c:v>35292.247430132433</c:v>
                </c:pt>
                <c:pt idx="4">
                  <c:v>38682.040916041442</c:v>
                </c:pt>
                <c:pt idx="5">
                  <c:v>36119.085820181906</c:v>
                </c:pt>
              </c:numCache>
            </c:numRef>
          </c:val>
        </c:ser>
        <c:ser>
          <c:idx val="2"/>
          <c:order val="2"/>
          <c:tx>
            <c:strRef>
              <c:f>Лист2!$D$22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Лист2!$D$23:$D$28</c:f>
              <c:numCache>
                <c:formatCode>#,##0</c:formatCode>
                <c:ptCount val="6"/>
                <c:pt idx="0">
                  <c:v>58329.354193630621</c:v>
                </c:pt>
                <c:pt idx="1">
                  <c:v>43626.745707533082</c:v>
                </c:pt>
                <c:pt idx="2">
                  <c:v>39241.361162666108</c:v>
                </c:pt>
                <c:pt idx="3">
                  <c:v>34762.13591658626</c:v>
                </c:pt>
                <c:pt idx="4">
                  <c:v>36343.995671274941</c:v>
                </c:pt>
                <c:pt idx="5">
                  <c:v>37958.677612546788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86336"/>
        <c:axId val="212687872"/>
      </c:barChart>
      <c:catAx>
        <c:axId val="212686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12687872"/>
        <c:crosses val="autoZero"/>
        <c:auto val="1"/>
        <c:lblAlgn val="ctr"/>
        <c:lblOffset val="100"/>
        <c:noMultiLvlLbl val="0"/>
      </c:catAx>
      <c:valAx>
        <c:axId val="2126878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2686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Лист2!$B$33:$B$37</c:f>
              <c:numCache>
                <c:formatCode>#,##0</c:formatCode>
                <c:ptCount val="5"/>
                <c:pt idx="0">
                  <c:v>37256.893084855685</c:v>
                </c:pt>
                <c:pt idx="1">
                  <c:v>44941.221152083424</c:v>
                </c:pt>
                <c:pt idx="2">
                  <c:v>42486.670292271439</c:v>
                </c:pt>
                <c:pt idx="3">
                  <c:v>36584.635424534659</c:v>
                </c:pt>
                <c:pt idx="4">
                  <c:v>30087.280366692132</c:v>
                </c:pt>
              </c:numCache>
            </c:numRef>
          </c:val>
        </c:ser>
        <c:ser>
          <c:idx val="1"/>
          <c:order val="1"/>
          <c:tx>
            <c:strRef>
              <c:f>Лист2!$C$32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Лист2!$C$33:$C$37</c:f>
              <c:numCache>
                <c:formatCode>#,##0</c:formatCode>
                <c:ptCount val="5"/>
                <c:pt idx="0">
                  <c:v>37036.509301705584</c:v>
                </c:pt>
                <c:pt idx="1">
                  <c:v>42912.728790793059</c:v>
                </c:pt>
                <c:pt idx="2">
                  <c:v>41517.837493891137</c:v>
                </c:pt>
                <c:pt idx="3">
                  <c:v>33390.795918734584</c:v>
                </c:pt>
                <c:pt idx="4">
                  <c:v>28762.384394105335</c:v>
                </c:pt>
              </c:numCache>
            </c:numRef>
          </c:val>
        </c:ser>
        <c:ser>
          <c:idx val="2"/>
          <c:order val="2"/>
          <c:tx>
            <c:strRef>
              <c:f>Лист2!$D$32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Лист2!$D$33:$D$37</c:f>
              <c:numCache>
                <c:formatCode>#,##0</c:formatCode>
                <c:ptCount val="5"/>
                <c:pt idx="0">
                  <c:v>37931.594021731711</c:v>
                </c:pt>
                <c:pt idx="1">
                  <c:v>41419.054553388392</c:v>
                </c:pt>
                <c:pt idx="2">
                  <c:v>40249.529254093912</c:v>
                </c:pt>
                <c:pt idx="3">
                  <c:v>32485.623342429844</c:v>
                </c:pt>
                <c:pt idx="4">
                  <c:v>26258.554819702062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743680"/>
        <c:axId val="212745216"/>
      </c:barChart>
      <c:catAx>
        <c:axId val="21274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12745216"/>
        <c:crosses val="autoZero"/>
        <c:auto val="1"/>
        <c:lblAlgn val="ctr"/>
        <c:lblOffset val="100"/>
        <c:noMultiLvlLbl val="0"/>
      </c:catAx>
      <c:valAx>
        <c:axId val="212745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2743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Динамика!$B$2</c:f>
              <c:strCache>
                <c:ptCount val="1"/>
                <c:pt idx="0">
                  <c:v>средняя удельная цена предложения, руб./кв.м</c:v>
                </c:pt>
              </c:strCache>
            </c:strRef>
          </c:tx>
          <c:marker>
            <c:symbol val="none"/>
          </c:marker>
          <c:trendline>
            <c:spPr>
              <a:ln w="25400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2.1039908760736817E-2"/>
                  <c:y val="0.3226933686860570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y = 9,6778x - 355553
R² = 0,8529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cat>
            <c:numRef>
              <c:f>Динамика!$C$1:$BP$1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Динамика!$C$2:$BP$2</c:f>
              <c:numCache>
                <c:formatCode>#,##0</c:formatCode>
                <c:ptCount val="13"/>
                <c:pt idx="0">
                  <c:v>39092.874266373583</c:v>
                </c:pt>
                <c:pt idx="1">
                  <c:v>39191.458256052436</c:v>
                </c:pt>
                <c:pt idx="2">
                  <c:v>39840.894652266841</c:v>
                </c:pt>
                <c:pt idx="3">
                  <c:v>39899.314498692256</c:v>
                </c:pt>
                <c:pt idx="4">
                  <c:v>39835.40690243525</c:v>
                </c:pt>
                <c:pt idx="5">
                  <c:v>39861.108800708913</c:v>
                </c:pt>
                <c:pt idx="6">
                  <c:v>40088.096332957772</c:v>
                </c:pt>
                <c:pt idx="7">
                  <c:v>40373.868924765637</c:v>
                </c:pt>
                <c:pt idx="8">
                  <c:v>40798.866380055733</c:v>
                </c:pt>
                <c:pt idx="9">
                  <c:v>40873.010932658333</c:v>
                </c:pt>
                <c:pt idx="10">
                  <c:v>40599.821542057573</c:v>
                </c:pt>
                <c:pt idx="11">
                  <c:v>40556.138083004567</c:v>
                </c:pt>
                <c:pt idx="12">
                  <c:v>40415.556280923229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2940288"/>
        <c:axId val="212941824"/>
      </c:lineChart>
      <c:dateAx>
        <c:axId val="21294028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212941824"/>
        <c:crosses val="autoZero"/>
        <c:auto val="1"/>
        <c:lblOffset val="100"/>
        <c:baseTimeUnit val="months"/>
      </c:dateAx>
      <c:valAx>
        <c:axId val="212941824"/>
        <c:scaling>
          <c:orientation val="minMax"/>
          <c:min val="3850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212940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'06_2019'!$D$103</c:f>
              <c:strCache>
                <c:ptCount val="1"/>
                <c:pt idx="0">
                  <c:v>Активность рынка</c:v>
                </c:pt>
              </c:strCache>
            </c:strRef>
          </c:tx>
          <c:invertIfNegative val="0"/>
          <c:cat>
            <c:strRef>
              <c:f>'06_2019'!$A$104:$A$113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'06_2019'!$D$104:$D$113</c:f>
              <c:numCache>
                <c:formatCode>0.0</c:formatCode>
                <c:ptCount val="10"/>
                <c:pt idx="0">
                  <c:v>5.7785774997773487</c:v>
                </c:pt>
                <c:pt idx="1">
                  <c:v>7.1939988814078895</c:v>
                </c:pt>
                <c:pt idx="2">
                  <c:v>6.0946022010442347</c:v>
                </c:pt>
                <c:pt idx="3">
                  <c:v>7.2573222251067939</c:v>
                </c:pt>
                <c:pt idx="4">
                  <c:v>10.194166180809527</c:v>
                </c:pt>
                <c:pt idx="5">
                  <c:v>3.4156053688510521</c:v>
                </c:pt>
                <c:pt idx="6">
                  <c:v>7.3168891906162781</c:v>
                </c:pt>
                <c:pt idx="7">
                  <c:v>8.7376163952549017</c:v>
                </c:pt>
                <c:pt idx="8">
                  <c:v>6.1922506822558079</c:v>
                </c:pt>
                <c:pt idx="9">
                  <c:v>4.5501551189245086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602112"/>
        <c:axId val="216604032"/>
      </c:barChart>
      <c:catAx>
        <c:axId val="21660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6604032"/>
        <c:crosses val="autoZero"/>
        <c:auto val="1"/>
        <c:lblAlgn val="ctr"/>
        <c:lblOffset val="100"/>
        <c:noMultiLvlLbl val="0"/>
      </c:catAx>
      <c:valAx>
        <c:axId val="21660403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1660211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Динамика!$B$4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trendline>
            <c:spPr>
              <a:ln w="25400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3.7865992721186771E-2"/>
                  <c:y val="-0.3131706259175230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y = -5E-05x + 2,0376
R² = 0,7355</a:t>
                    </a:r>
                  </a:p>
                </c:rich>
              </c:tx>
              <c:numFmt formatCode="General" sourceLinked="0"/>
            </c:trendlineLbl>
          </c:trendline>
          <c:cat>
            <c:numRef>
              <c:f>Динамика!$C$1:$BP$1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Динамика!$C$4:$BP$4</c:f>
              <c:numCache>
                <c:formatCode>0.00%</c:formatCode>
                <c:ptCount val="13"/>
                <c:pt idx="0">
                  <c:v>-2.0864844412588177E-3</c:v>
                </c:pt>
                <c:pt idx="1">
                  <c:v>2.5217892398270571E-3</c:v>
                </c:pt>
                <c:pt idx="2">
                  <c:v>1.6570865824164917E-2</c:v>
                </c:pt>
                <c:pt idx="3">
                  <c:v>1.4663286789944382E-3</c:v>
                </c:pt>
                <c:pt idx="4">
                  <c:v>-1.6017216601327969E-3</c:v>
                </c:pt>
                <c:pt idx="5">
                  <c:v>6.4520235318824958E-4</c:v>
                </c:pt>
                <c:pt idx="6">
                  <c:v>5.6944610694026126E-3</c:v>
                </c:pt>
                <c:pt idx="7">
                  <c:v>7.1286146748984359E-3</c:v>
                </c:pt>
                <c:pt idx="8">
                  <c:v>1.0526547655912164E-2</c:v>
                </c:pt>
                <c:pt idx="9">
                  <c:v>1.8173189399900854E-3</c:v>
                </c:pt>
                <c:pt idx="10">
                  <c:v>-6.6838577429703663E-3</c:v>
                </c:pt>
                <c:pt idx="11">
                  <c:v>-1.0759519966794257E-3</c:v>
                </c:pt>
                <c:pt idx="12">
                  <c:v>-3.4663508096756052E-3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2967808"/>
        <c:axId val="212969344"/>
      </c:lineChart>
      <c:dateAx>
        <c:axId val="21296780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12969344"/>
        <c:crosses val="autoZero"/>
        <c:auto val="1"/>
        <c:lblOffset val="100"/>
        <c:baseTimeUnit val="months"/>
      </c:dateAx>
      <c:valAx>
        <c:axId val="212969344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12967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2586446020919953E-2"/>
          <c:y val="0.83414644597996679"/>
          <c:w val="0.96972468418897961"/>
          <c:h val="0.134755400472900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Лист1!$I$1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Лист1!$H$2:$H$10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Лист1!$I$2:$I$10</c:f>
              <c:numCache>
                <c:formatCode>0.0%</c:formatCode>
                <c:ptCount val="9"/>
                <c:pt idx="0">
                  <c:v>2.4641297567061758E-2</c:v>
                </c:pt>
                <c:pt idx="1">
                  <c:v>3.2127261384903308E-2</c:v>
                </c:pt>
                <c:pt idx="2">
                  <c:v>0.14909544603867747</c:v>
                </c:pt>
                <c:pt idx="3">
                  <c:v>3.2751091703056769E-2</c:v>
                </c:pt>
                <c:pt idx="4">
                  <c:v>5.458515283842795E-2</c:v>
                </c:pt>
                <c:pt idx="5">
                  <c:v>8.2033686837180292E-2</c:v>
                </c:pt>
                <c:pt idx="6">
                  <c:v>1.6531503431066751E-2</c:v>
                </c:pt>
                <c:pt idx="7">
                  <c:v>0.1584529008109794</c:v>
                </c:pt>
                <c:pt idx="8">
                  <c:v>0.44978165938864628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Лист1!$Q$1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Лист1!$Q$2:$Q$10</c:f>
              <c:numCache>
                <c:formatCode>0.0%</c:formatCode>
                <c:ptCount val="9"/>
                <c:pt idx="0">
                  <c:v>1.3412351840299439E-2</c:v>
                </c:pt>
                <c:pt idx="1">
                  <c:v>1.6219588271990017E-2</c:v>
                </c:pt>
                <c:pt idx="2">
                  <c:v>5.8640049906425455E-2</c:v>
                </c:pt>
                <c:pt idx="3">
                  <c:v>1.9338739862757331E-2</c:v>
                </c:pt>
                <c:pt idx="4">
                  <c:v>2.3705552089831567E-2</c:v>
                </c:pt>
                <c:pt idx="5">
                  <c:v>4.148471615720524E-2</c:v>
                </c:pt>
                <c:pt idx="6">
                  <c:v>1.3412351840299439E-2</c:v>
                </c:pt>
                <c:pt idx="7">
                  <c:v>7.9226450405489701E-2</c:v>
                </c:pt>
                <c:pt idx="8">
                  <c:v>0.16656269494697443</c:v>
                </c:pt>
              </c:numCache>
            </c:numRef>
          </c:val>
        </c:ser>
        <c:ser>
          <c:idx val="1"/>
          <c:order val="1"/>
          <c:tx>
            <c:strRef>
              <c:f>Лист1!$R$1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Лист1!$R$2:$R$10</c:f>
              <c:numCache>
                <c:formatCode>0.0%</c:formatCode>
                <c:ptCount val="9"/>
                <c:pt idx="0">
                  <c:v>9.0455396132252033E-3</c:v>
                </c:pt>
                <c:pt idx="1">
                  <c:v>7.4859638178415471E-3</c:v>
                </c:pt>
                <c:pt idx="2">
                  <c:v>5.9575795383655643E-2</c:v>
                </c:pt>
                <c:pt idx="3">
                  <c:v>9.9812850904553961E-3</c:v>
                </c:pt>
                <c:pt idx="4">
                  <c:v>2.8696194635059263E-2</c:v>
                </c:pt>
                <c:pt idx="5">
                  <c:v>2.8384279475982533E-2</c:v>
                </c:pt>
                <c:pt idx="6">
                  <c:v>6.2383031815346226E-4</c:v>
                </c:pt>
                <c:pt idx="7">
                  <c:v>3.9925140361821584E-2</c:v>
                </c:pt>
                <c:pt idx="8">
                  <c:v>0.17592014971927636</c:v>
                </c:pt>
              </c:numCache>
            </c:numRef>
          </c:val>
        </c:ser>
        <c:ser>
          <c:idx val="2"/>
          <c:order val="2"/>
          <c:tx>
            <c:strRef>
              <c:f>Лист1!$S$1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Лист1!$S$2:$S$10</c:f>
              <c:numCache>
                <c:formatCode>0.0%</c:formatCode>
                <c:ptCount val="9"/>
                <c:pt idx="0">
                  <c:v>2.1834061135371178E-3</c:v>
                </c:pt>
                <c:pt idx="1">
                  <c:v>8.4217092950717408E-3</c:v>
                </c:pt>
                <c:pt idx="2">
                  <c:v>3.0879600748596383E-2</c:v>
                </c:pt>
                <c:pt idx="3">
                  <c:v>3.4310667498440423E-3</c:v>
                </c:pt>
                <c:pt idx="4">
                  <c:v>2.1834061135371178E-3</c:v>
                </c:pt>
                <c:pt idx="5">
                  <c:v>1.2164691203992514E-2</c:v>
                </c:pt>
                <c:pt idx="6">
                  <c:v>2.495321272613849E-3</c:v>
                </c:pt>
                <c:pt idx="7">
                  <c:v>3.9301310043668124E-2</c:v>
                </c:pt>
                <c:pt idx="8">
                  <c:v>0.10729881472239551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022208"/>
        <c:axId val="213023744"/>
      </c:barChart>
      <c:catAx>
        <c:axId val="213022208"/>
        <c:scaling>
          <c:orientation val="minMax"/>
        </c:scaling>
        <c:delete val="0"/>
        <c:axPos val="l"/>
        <c:majorTickMark val="out"/>
        <c:minorTickMark val="none"/>
        <c:tickLblPos val="nextTo"/>
        <c:crossAx val="213023744"/>
        <c:crosses val="autoZero"/>
        <c:auto val="1"/>
        <c:lblAlgn val="ctr"/>
        <c:lblOffset val="100"/>
        <c:noMultiLvlLbl val="0"/>
      </c:catAx>
      <c:valAx>
        <c:axId val="21302374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13022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Лист1!$B$17:$B$25</c:f>
              <c:numCache>
                <c:formatCode>#,##0</c:formatCode>
                <c:ptCount val="9"/>
                <c:pt idx="0">
                  <c:v>70778.059389678339</c:v>
                </c:pt>
                <c:pt idx="1">
                  <c:v>61030.013606548164</c:v>
                </c:pt>
                <c:pt idx="2">
                  <c:v>59045.807080593178</c:v>
                </c:pt>
                <c:pt idx="3">
                  <c:v>52347.059654898883</c:v>
                </c:pt>
                <c:pt idx="4">
                  <c:v>45405.868394765843</c:v>
                </c:pt>
                <c:pt idx="5">
                  <c:v>52906.459322816481</c:v>
                </c:pt>
                <c:pt idx="6">
                  <c:v>45144.976940804925</c:v>
                </c:pt>
                <c:pt idx="7">
                  <c:v>42330.738696357665</c:v>
                </c:pt>
                <c:pt idx="8">
                  <c:v>39572.775301575799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Лист1!$C$17:$C$25</c:f>
              <c:numCache>
                <c:formatCode>#,##0</c:formatCode>
                <c:ptCount val="9"/>
                <c:pt idx="0">
                  <c:v>69599.100506498071</c:v>
                </c:pt>
                <c:pt idx="1">
                  <c:v>59606.900594604529</c:v>
                </c:pt>
                <c:pt idx="2">
                  <c:v>54016.209829040934</c:v>
                </c:pt>
                <c:pt idx="3">
                  <c:v>48295.313807670034</c:v>
                </c:pt>
                <c:pt idx="4">
                  <c:v>43969.408205704771</c:v>
                </c:pt>
                <c:pt idx="5">
                  <c:v>53178.617128774196</c:v>
                </c:pt>
                <c:pt idx="6">
                  <c:v>45552.447552447557</c:v>
                </c:pt>
                <c:pt idx="7">
                  <c:v>41516.14339593683</c:v>
                </c:pt>
                <c:pt idx="8">
                  <c:v>38845.78084520738</c:v>
                </c:pt>
              </c:numCache>
            </c:numRef>
          </c:val>
        </c:ser>
        <c:ser>
          <c:idx val="2"/>
          <c:order val="2"/>
          <c:tx>
            <c:strRef>
              <c:f>Лист1!$D$16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Лист1!$D$17:$D$25</c:f>
              <c:numCache>
                <c:formatCode>#,##0</c:formatCode>
                <c:ptCount val="9"/>
                <c:pt idx="0">
                  <c:v>68141.5220293725</c:v>
                </c:pt>
                <c:pt idx="1">
                  <c:v>59817.526768348318</c:v>
                </c:pt>
                <c:pt idx="2">
                  <c:v>53616.939971487431</c:v>
                </c:pt>
                <c:pt idx="3">
                  <c:v>46464.278406572317</c:v>
                </c:pt>
                <c:pt idx="4">
                  <c:v>45470.945046302084</c:v>
                </c:pt>
                <c:pt idx="5">
                  <c:v>52868.192283629454</c:v>
                </c:pt>
                <c:pt idx="6">
                  <c:v>43405.92539789818</c:v>
                </c:pt>
                <c:pt idx="7">
                  <c:v>39188.17347086699</c:v>
                </c:pt>
                <c:pt idx="8">
                  <c:v>35946.43876042436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52032"/>
        <c:axId val="213094784"/>
      </c:barChart>
      <c:catAx>
        <c:axId val="21305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3094784"/>
        <c:crosses val="autoZero"/>
        <c:auto val="1"/>
        <c:lblAlgn val="ctr"/>
        <c:lblOffset val="100"/>
        <c:noMultiLvlLbl val="0"/>
      </c:catAx>
      <c:valAx>
        <c:axId val="2130947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3052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Динамика!$C$2</c:f>
              <c:strCache>
                <c:ptCount val="1"/>
                <c:pt idx="0">
                  <c:v>средняя удельная цена предложения, руб./кв.м</c:v>
                </c:pt>
              </c:strCache>
            </c:strRef>
          </c:tx>
          <c:trendline>
            <c:spPr>
              <a:ln w="25400">
                <a:solidFill>
                  <a:srgbClr val="C0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2.0075846539133364E-2"/>
                  <c:y val="0.30037606868137079"/>
                </c:manualLayout>
              </c:layout>
              <c:numFmt formatCode="General" sourceLinked="0"/>
            </c:trendlineLbl>
          </c:trendline>
          <c:cat>
            <c:numRef>
              <c:f>Динамика!$D$1:$BU$1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Динамика!$D$2:$BU$2</c:f>
              <c:numCache>
                <c:formatCode>#,##0</c:formatCode>
                <c:ptCount val="13"/>
                <c:pt idx="0">
                  <c:v>45841.438762735612</c:v>
                </c:pt>
                <c:pt idx="1">
                  <c:v>50559.172105858437</c:v>
                </c:pt>
                <c:pt idx="2">
                  <c:v>50886.199279806089</c:v>
                </c:pt>
                <c:pt idx="3">
                  <c:v>47635.441488877943</c:v>
                </c:pt>
                <c:pt idx="4">
                  <c:v>47762.658123754278</c:v>
                </c:pt>
                <c:pt idx="5">
                  <c:v>47970.671003623131</c:v>
                </c:pt>
                <c:pt idx="6">
                  <c:v>49760.319930845886</c:v>
                </c:pt>
                <c:pt idx="7">
                  <c:v>46637.29206114282</c:v>
                </c:pt>
                <c:pt idx="8">
                  <c:v>47318.225334177936</c:v>
                </c:pt>
                <c:pt idx="9">
                  <c:v>49176.609655731823</c:v>
                </c:pt>
                <c:pt idx="10">
                  <c:v>44937.62341062558</c:v>
                </c:pt>
                <c:pt idx="11">
                  <c:v>45115.678381091326</c:v>
                </c:pt>
                <c:pt idx="12">
                  <c:v>45018.000231042039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4002304"/>
        <c:axId val="214016384"/>
      </c:lineChart>
      <c:dateAx>
        <c:axId val="2140023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14016384"/>
        <c:crosses val="autoZero"/>
        <c:auto val="1"/>
        <c:lblOffset val="100"/>
        <c:baseTimeUnit val="months"/>
      </c:dateAx>
      <c:valAx>
        <c:axId val="214016384"/>
        <c:scaling>
          <c:orientation val="minMax"/>
          <c:min val="40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400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914392743649641"/>
          <c:y val="0.53730556837295151"/>
          <c:w val="0.63010495600805172"/>
          <c:h val="0.27186937171605913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975897823829362E-2"/>
          <c:y val="2.7878266629100742E-2"/>
          <c:w val="0.89340314480266536"/>
          <c:h val="0.93754961420782856"/>
        </c:manualLayout>
      </c:layout>
      <c:lineChart>
        <c:grouping val="standard"/>
        <c:varyColors val="0"/>
        <c:ser>
          <c:idx val="0"/>
          <c:order val="0"/>
          <c:tx>
            <c:strRef>
              <c:f>Динамика!$J$52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trendline>
            <c:spPr>
              <a:ln w="28575">
                <a:solidFill>
                  <a:srgbClr val="00B05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4.4506176736746851E-3"/>
                  <c:y val="-0.36467612167144853"/>
                </c:manualLayout>
              </c:layout>
              <c:numFmt formatCode="General" sourceLinked="0"/>
            </c:trendlineLbl>
          </c:trendline>
          <c:cat>
            <c:numRef>
              <c:f>Динамика!$K$51:$BU$51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Динамика!$K$52:$BU$52</c:f>
              <c:numCache>
                <c:formatCode>0.00%</c:formatCode>
                <c:ptCount val="13"/>
                <c:pt idx="0">
                  <c:v>1.3371969636878912E-2</c:v>
                </c:pt>
                <c:pt idx="1">
                  <c:v>0.10291416391925855</c:v>
                </c:pt>
                <c:pt idx="2">
                  <c:v>6.468206664122937E-3</c:v>
                </c:pt>
                <c:pt idx="3">
                  <c:v>-6.3882896284969584E-2</c:v>
                </c:pt>
                <c:pt idx="4">
                  <c:v>2.6706299112612981E-3</c:v>
                </c:pt>
                <c:pt idx="5">
                  <c:v>4.3551361678800657E-3</c:v>
                </c:pt>
                <c:pt idx="6">
                  <c:v>3.7307148092374752E-2</c:v>
                </c:pt>
                <c:pt idx="7">
                  <c:v>-6.2761410578615173E-2</c:v>
                </c:pt>
                <c:pt idx="8">
                  <c:v>1.4600617723310205E-2</c:v>
                </c:pt>
                <c:pt idx="9">
                  <c:v>3.9274176248777805E-2</c:v>
                </c:pt>
                <c:pt idx="10">
                  <c:v>-8.6199237295574008E-2</c:v>
                </c:pt>
                <c:pt idx="11">
                  <c:v>3.9622694070564624E-3</c:v>
                </c:pt>
                <c:pt idx="12">
                  <c:v>-2.1650599870005607E-3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4095360"/>
        <c:axId val="214096896"/>
      </c:lineChart>
      <c:dateAx>
        <c:axId val="21409536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14096896"/>
        <c:crosses val="autoZero"/>
        <c:auto val="1"/>
        <c:lblOffset val="100"/>
        <c:baseTimeUnit val="months"/>
      </c:dateAx>
      <c:valAx>
        <c:axId val="2140968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4095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037829784905965"/>
          <c:y val="6.1024568976360258E-2"/>
          <c:w val="0.70255865531506589"/>
          <c:h val="0.161536684008270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Лист2!$J$1:$L$1</c:f>
              <c:strCache>
                <c:ptCount val="3"/>
                <c:pt idx="0">
                  <c:v>1-комн.</c:v>
                </c:pt>
                <c:pt idx="1">
                  <c:v>2-комн.</c:v>
                </c:pt>
                <c:pt idx="2">
                  <c:v>3-комн.</c:v>
                </c:pt>
              </c:strCache>
            </c:strRef>
          </c:cat>
          <c:val>
            <c:numRef>
              <c:f>Лист2!$J$8:$L$8</c:f>
              <c:numCache>
                <c:formatCode>0.0%</c:formatCode>
                <c:ptCount val="3"/>
                <c:pt idx="0">
                  <c:v>0.58361486486486491</c:v>
                </c:pt>
                <c:pt idx="1">
                  <c:v>0.30827702702702703</c:v>
                </c:pt>
                <c:pt idx="2">
                  <c:v>0.10810810810810811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0</c:v>
                </c:pt>
                <c:pt idx="1">
                  <c:v>0.3716216216216216</c:v>
                </c:pt>
                <c:pt idx="2">
                  <c:v>6.0810810810810814E-2</c:v>
                </c:pt>
                <c:pt idx="3">
                  <c:v>7.6858108108108114E-2</c:v>
                </c:pt>
                <c:pt idx="4">
                  <c:v>1.097972972972973E-2</c:v>
                </c:pt>
                <c:pt idx="5">
                  <c:v>6.33445945945946E-2</c:v>
                </c:pt>
              </c:numCache>
            </c:numRef>
          </c:val>
        </c:ser>
        <c:ser>
          <c:idx val="1"/>
          <c:order val="1"/>
          <c:tx>
            <c:strRef>
              <c:f>Лист2!$K$1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Лист2!$K$2:$K$7</c:f>
              <c:numCache>
                <c:formatCode>0.0%</c:formatCode>
                <c:ptCount val="6"/>
                <c:pt idx="0">
                  <c:v>0</c:v>
                </c:pt>
                <c:pt idx="1">
                  <c:v>0.19256756756756757</c:v>
                </c:pt>
                <c:pt idx="2">
                  <c:v>3.885135135135135E-2</c:v>
                </c:pt>
                <c:pt idx="3">
                  <c:v>6.6722972972972971E-2</c:v>
                </c:pt>
                <c:pt idx="4">
                  <c:v>1.0135135135135136E-2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Лист2!$L$1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Лист2!$L$2:$L$7</c:f>
              <c:numCache>
                <c:formatCode>0.0%</c:formatCode>
                <c:ptCount val="6"/>
                <c:pt idx="0">
                  <c:v>0</c:v>
                </c:pt>
                <c:pt idx="1">
                  <c:v>8.3614864864864871E-2</c:v>
                </c:pt>
                <c:pt idx="2">
                  <c:v>1.8581081081081082E-2</c:v>
                </c:pt>
                <c:pt idx="3">
                  <c:v>5.9121621621621625E-3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4227584"/>
        <c:axId val="214237568"/>
      </c:barChart>
      <c:catAx>
        <c:axId val="214227584"/>
        <c:scaling>
          <c:orientation val="minMax"/>
        </c:scaling>
        <c:delete val="0"/>
        <c:axPos val="l"/>
        <c:majorTickMark val="out"/>
        <c:minorTickMark val="none"/>
        <c:tickLblPos val="nextTo"/>
        <c:crossAx val="214237568"/>
        <c:crosses val="autoZero"/>
        <c:auto val="1"/>
        <c:lblAlgn val="ctr"/>
        <c:lblOffset val="100"/>
        <c:noMultiLvlLbl val="0"/>
      </c:catAx>
      <c:valAx>
        <c:axId val="21423756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14227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Лист2!$J$12:$J$20</c:f>
              <c:numCache>
                <c:formatCode>0.0%</c:formatCode>
                <c:ptCount val="9"/>
                <c:pt idx="0">
                  <c:v>2.0270270270270271E-2</c:v>
                </c:pt>
                <c:pt idx="1">
                  <c:v>4.1385135135135136E-2</c:v>
                </c:pt>
                <c:pt idx="2">
                  <c:v>0.14611486486486486</c:v>
                </c:pt>
                <c:pt idx="3">
                  <c:v>5.9966216216216214E-2</c:v>
                </c:pt>
                <c:pt idx="4">
                  <c:v>7.4324324324324328E-2</c:v>
                </c:pt>
                <c:pt idx="5">
                  <c:v>0.15033783783783783</c:v>
                </c:pt>
                <c:pt idx="6">
                  <c:v>6.7567567567567571E-2</c:v>
                </c:pt>
                <c:pt idx="7">
                  <c:v>2.364864864864865E-2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Лист2!$K$11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Лист2!$K$12:$K$20</c:f>
              <c:numCache>
                <c:formatCode>0.0%</c:formatCode>
                <c:ptCount val="9"/>
                <c:pt idx="0">
                  <c:v>1.4358108108108109E-2</c:v>
                </c:pt>
                <c:pt idx="1">
                  <c:v>3.7162162162162164E-2</c:v>
                </c:pt>
                <c:pt idx="2">
                  <c:v>8.1925675675675672E-2</c:v>
                </c:pt>
                <c:pt idx="3">
                  <c:v>3.0405405405405407E-2</c:v>
                </c:pt>
                <c:pt idx="4">
                  <c:v>2.7871621621621621E-2</c:v>
                </c:pt>
                <c:pt idx="5">
                  <c:v>6.6722972972972971E-2</c:v>
                </c:pt>
                <c:pt idx="6">
                  <c:v>4.0540540540540543E-2</c:v>
                </c:pt>
                <c:pt idx="7">
                  <c:v>4.2229729729729732E-3</c:v>
                </c:pt>
                <c:pt idx="8">
                  <c:v>5.0675675675675678E-3</c:v>
                </c:pt>
              </c:numCache>
            </c:numRef>
          </c:val>
        </c:ser>
        <c:ser>
          <c:idx val="2"/>
          <c:order val="2"/>
          <c:tx>
            <c:strRef>
              <c:f>Лист2!$L$11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Лист2!$L$12:$L$20</c:f>
              <c:numCache>
                <c:formatCode>0.0%</c:formatCode>
                <c:ptCount val="9"/>
                <c:pt idx="0">
                  <c:v>1.4358108108108109E-2</c:v>
                </c:pt>
                <c:pt idx="1">
                  <c:v>2.0270270270270271E-2</c:v>
                </c:pt>
                <c:pt idx="2">
                  <c:v>2.1959459459459461E-2</c:v>
                </c:pt>
                <c:pt idx="3">
                  <c:v>7.6013513513513518E-3</c:v>
                </c:pt>
                <c:pt idx="4">
                  <c:v>7.6013513513513518E-3</c:v>
                </c:pt>
                <c:pt idx="5">
                  <c:v>2.7027027027027029E-2</c:v>
                </c:pt>
                <c:pt idx="6">
                  <c:v>7.6013513513513518E-3</c:v>
                </c:pt>
                <c:pt idx="7">
                  <c:v>0</c:v>
                </c:pt>
                <c:pt idx="8">
                  <c:v>1.6891891891891893E-3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4284928"/>
        <c:axId val="214286720"/>
      </c:barChart>
      <c:catAx>
        <c:axId val="214284928"/>
        <c:scaling>
          <c:orientation val="minMax"/>
        </c:scaling>
        <c:delete val="0"/>
        <c:axPos val="l"/>
        <c:majorTickMark val="out"/>
        <c:minorTickMark val="none"/>
        <c:tickLblPos val="nextTo"/>
        <c:crossAx val="214286720"/>
        <c:crosses val="autoZero"/>
        <c:auto val="1"/>
        <c:lblAlgn val="ctr"/>
        <c:lblOffset val="100"/>
        <c:noMultiLvlLbl val="0"/>
      </c:catAx>
      <c:valAx>
        <c:axId val="21428672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14284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Лист2!$B$24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Лист2!$B$25:$B$30</c:f>
              <c:numCache>
                <c:formatCode>#,##0</c:formatCode>
                <c:ptCount val="6"/>
                <c:pt idx="0">
                  <c:v>0</c:v>
                </c:pt>
                <c:pt idx="1">
                  <c:v>16270.227272727272</c:v>
                </c:pt>
                <c:pt idx="2">
                  <c:v>13066.666666666666</c:v>
                </c:pt>
                <c:pt idx="3">
                  <c:v>12368.131868131868</c:v>
                </c:pt>
                <c:pt idx="4">
                  <c:v>13230.76923076923</c:v>
                </c:pt>
                <c:pt idx="5">
                  <c:v>12026.666666666666</c:v>
                </c:pt>
              </c:numCache>
            </c:numRef>
          </c:val>
        </c:ser>
        <c:ser>
          <c:idx val="1"/>
          <c:order val="1"/>
          <c:tx>
            <c:strRef>
              <c:f>Лист2!$C$24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Лист2!$C$25:$C$30</c:f>
              <c:numCache>
                <c:formatCode>#,##0</c:formatCode>
                <c:ptCount val="6"/>
                <c:pt idx="0">
                  <c:v>0</c:v>
                </c:pt>
                <c:pt idx="1">
                  <c:v>22982.451754385966</c:v>
                </c:pt>
                <c:pt idx="2">
                  <c:v>16158.695652173914</c:v>
                </c:pt>
                <c:pt idx="3">
                  <c:v>14850.632911392406</c:v>
                </c:pt>
                <c:pt idx="4">
                  <c:v>16875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Лист2!$D$24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Лист2!$D$25:$D$30</c:f>
              <c:numCache>
                <c:formatCode>#,##0</c:formatCode>
                <c:ptCount val="6"/>
                <c:pt idx="0">
                  <c:v>0</c:v>
                </c:pt>
                <c:pt idx="1">
                  <c:v>33322.222222222219</c:v>
                </c:pt>
                <c:pt idx="2">
                  <c:v>19522.727272727272</c:v>
                </c:pt>
                <c:pt idx="3">
                  <c:v>20000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17696"/>
        <c:axId val="214335872"/>
      </c:barChart>
      <c:catAx>
        <c:axId val="21431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214335872"/>
        <c:crosses val="autoZero"/>
        <c:auto val="1"/>
        <c:lblAlgn val="ctr"/>
        <c:lblOffset val="100"/>
        <c:noMultiLvlLbl val="0"/>
      </c:catAx>
      <c:valAx>
        <c:axId val="2143358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4317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'06_2019'!$B$28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'06_2019'!$A$29:$A$38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'06_2019'!$B$29:$B$38</c:f>
              <c:numCache>
                <c:formatCode>#,##0</c:formatCode>
                <c:ptCount val="10"/>
                <c:pt idx="0">
                  <c:v>61423.989304304618</c:v>
                </c:pt>
                <c:pt idx="1">
                  <c:v>41383.963610784172</c:v>
                </c:pt>
                <c:pt idx="2">
                  <c:v>40287.770235441021</c:v>
                </c:pt>
                <c:pt idx="3">
                  <c:v>35768.751872056775</c:v>
                </c:pt>
                <c:pt idx="4">
                  <c:v>29462.150767448748</c:v>
                </c:pt>
                <c:pt idx="5">
                  <c:v>39846.127441831552</c:v>
                </c:pt>
                <c:pt idx="6">
                  <c:v>24188.417123494419</c:v>
                </c:pt>
                <c:pt idx="7">
                  <c:v>31039.56584673468</c:v>
                </c:pt>
                <c:pt idx="8">
                  <c:v>25860.498317177105</c:v>
                </c:pt>
                <c:pt idx="9">
                  <c:v>30927.877795128428</c:v>
                </c:pt>
              </c:numCache>
            </c:numRef>
          </c:val>
        </c:ser>
        <c:ser>
          <c:idx val="1"/>
          <c:order val="1"/>
          <c:tx>
            <c:strRef>
              <c:f>'06_2019'!$C$28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'06_2019'!$A$29:$A$38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'06_2019'!$C$29:$C$38</c:f>
              <c:numCache>
                <c:formatCode>#,##0</c:formatCode>
                <c:ptCount val="10"/>
                <c:pt idx="0">
                  <c:v>59360.040369125541</c:v>
                </c:pt>
                <c:pt idx="1">
                  <c:v>39822.47853386624</c:v>
                </c:pt>
                <c:pt idx="2">
                  <c:v>39238.364600831679</c:v>
                </c:pt>
                <c:pt idx="3">
                  <c:v>34283.227096884024</c:v>
                </c:pt>
                <c:pt idx="4">
                  <c:v>27423.052454119177</c:v>
                </c:pt>
                <c:pt idx="5">
                  <c:v>36564.43419502562</c:v>
                </c:pt>
                <c:pt idx="6">
                  <c:v>21188.811173043923</c:v>
                </c:pt>
                <c:pt idx="7">
                  <c:v>31209.858534565326</c:v>
                </c:pt>
                <c:pt idx="8">
                  <c:v>26131.812877222361</c:v>
                </c:pt>
                <c:pt idx="9">
                  <c:v>27526.162736105485</c:v>
                </c:pt>
              </c:numCache>
            </c:numRef>
          </c:val>
        </c:ser>
        <c:ser>
          <c:idx val="2"/>
          <c:order val="2"/>
          <c:tx>
            <c:strRef>
              <c:f>'06_2019'!$D$28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'06_2019'!$A$29:$A$38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'06_2019'!$D$29:$D$38</c:f>
              <c:numCache>
                <c:formatCode>#,##0</c:formatCode>
                <c:ptCount val="10"/>
                <c:pt idx="0">
                  <c:v>60040.841749254942</c:v>
                </c:pt>
                <c:pt idx="1">
                  <c:v>39779.832449675087</c:v>
                </c:pt>
                <c:pt idx="2">
                  <c:v>41321.77528070283</c:v>
                </c:pt>
                <c:pt idx="3">
                  <c:v>35888.685920959011</c:v>
                </c:pt>
                <c:pt idx="4">
                  <c:v>28491.488761290679</c:v>
                </c:pt>
                <c:pt idx="5">
                  <c:v>36656.030660846838</c:v>
                </c:pt>
                <c:pt idx="6">
                  <c:v>21382.207818670438</c:v>
                </c:pt>
                <c:pt idx="7">
                  <c:v>32765.43065452783</c:v>
                </c:pt>
                <c:pt idx="8">
                  <c:v>26040.840822195147</c:v>
                </c:pt>
                <c:pt idx="9">
                  <c:v>27123.647155664054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021440"/>
        <c:axId val="244655232"/>
      </c:barChart>
      <c:catAx>
        <c:axId val="217021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44655232"/>
        <c:crosses val="autoZero"/>
        <c:auto val="1"/>
        <c:lblAlgn val="ctr"/>
        <c:lblOffset val="100"/>
        <c:noMultiLvlLbl val="0"/>
      </c:catAx>
      <c:valAx>
        <c:axId val="2446552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7021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Лист2!$J$1:$L$1</c:f>
              <c:strCache>
                <c:ptCount val="3"/>
                <c:pt idx="0">
                  <c:v>1-комн.</c:v>
                </c:pt>
                <c:pt idx="1">
                  <c:v>2-комн.</c:v>
                </c:pt>
                <c:pt idx="2">
                  <c:v>3-комн.</c:v>
                </c:pt>
              </c:strCache>
            </c:strRef>
          </c:cat>
          <c:val>
            <c:numRef>
              <c:f>Лист2!$J$8:$L$8</c:f>
              <c:numCache>
                <c:formatCode>0.0%</c:formatCode>
                <c:ptCount val="3"/>
                <c:pt idx="0">
                  <c:v>0.54485049833887045</c:v>
                </c:pt>
                <c:pt idx="1">
                  <c:v>0.28460686600221485</c:v>
                </c:pt>
                <c:pt idx="2">
                  <c:v>0.17054263565891473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Лист2!$I$11:$I$15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Лист2!$J$11:$J$15</c:f>
              <c:numCache>
                <c:formatCode>0.0%</c:formatCode>
                <c:ptCount val="5"/>
                <c:pt idx="0">
                  <c:v>0.29125138427464009</c:v>
                </c:pt>
                <c:pt idx="1">
                  <c:v>0.56478405315614622</c:v>
                </c:pt>
                <c:pt idx="2">
                  <c:v>9.413067552602436E-2</c:v>
                </c:pt>
                <c:pt idx="3">
                  <c:v>4.9833887043189369E-2</c:v>
                </c:pt>
                <c:pt idx="4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0</c:v>
                </c:pt>
                <c:pt idx="1">
                  <c:v>0.18604651162790697</c:v>
                </c:pt>
                <c:pt idx="2">
                  <c:v>0.23477297895902546</c:v>
                </c:pt>
                <c:pt idx="3">
                  <c:v>9.0808416389811741E-2</c:v>
                </c:pt>
                <c:pt idx="4">
                  <c:v>2.9900332225913623E-2</c:v>
                </c:pt>
                <c:pt idx="5">
                  <c:v>3.3222591362126247E-3</c:v>
                </c:pt>
              </c:numCache>
            </c:numRef>
          </c:val>
        </c:ser>
        <c:ser>
          <c:idx val="1"/>
          <c:order val="1"/>
          <c:tx>
            <c:strRef>
              <c:f>Лист2!$K$1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Лист2!$K$2:$K$7</c:f>
              <c:numCache>
                <c:formatCode>0.0%</c:formatCode>
                <c:ptCount val="6"/>
                <c:pt idx="0">
                  <c:v>0</c:v>
                </c:pt>
                <c:pt idx="1">
                  <c:v>0.10520487264673312</c:v>
                </c:pt>
                <c:pt idx="2">
                  <c:v>9.1915836101882614E-2</c:v>
                </c:pt>
                <c:pt idx="3">
                  <c:v>7.0874861572535988E-2</c:v>
                </c:pt>
                <c:pt idx="4">
                  <c:v>9.9667774086378731E-3</c:v>
                </c:pt>
                <c:pt idx="5">
                  <c:v>6.6445182724252493E-3</c:v>
                </c:pt>
              </c:numCache>
            </c:numRef>
          </c:val>
        </c:ser>
        <c:ser>
          <c:idx val="2"/>
          <c:order val="2"/>
          <c:tx>
            <c:strRef>
              <c:f>Лист2!$L$1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Лист2!$L$2:$L$7</c:f>
              <c:numCache>
                <c:formatCode>0.0%</c:formatCode>
                <c:ptCount val="6"/>
                <c:pt idx="0">
                  <c:v>0</c:v>
                </c:pt>
                <c:pt idx="1">
                  <c:v>7.4197120708748621E-2</c:v>
                </c:pt>
                <c:pt idx="2">
                  <c:v>5.537098560354374E-2</c:v>
                </c:pt>
                <c:pt idx="3">
                  <c:v>2.768549280177187E-2</c:v>
                </c:pt>
                <c:pt idx="4">
                  <c:v>7.7519379844961239E-3</c:v>
                </c:pt>
                <c:pt idx="5">
                  <c:v>5.5370985603543747E-3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4424960"/>
        <c:axId val="214430848"/>
      </c:barChart>
      <c:catAx>
        <c:axId val="214424960"/>
        <c:scaling>
          <c:orientation val="minMax"/>
        </c:scaling>
        <c:delete val="0"/>
        <c:axPos val="l"/>
        <c:majorTickMark val="out"/>
        <c:minorTickMark val="none"/>
        <c:tickLblPos val="nextTo"/>
        <c:crossAx val="214430848"/>
        <c:crosses val="autoZero"/>
        <c:auto val="1"/>
        <c:lblAlgn val="ctr"/>
        <c:lblOffset val="100"/>
        <c:noMultiLvlLbl val="0"/>
      </c:catAx>
      <c:valAx>
        <c:axId val="21443084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14424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Лист2!$M$10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Лист2!$M$11:$M$15</c:f>
              <c:numCache>
                <c:formatCode>0.0%</c:formatCode>
                <c:ptCount val="5"/>
                <c:pt idx="0">
                  <c:v>0.15393133997785161</c:v>
                </c:pt>
                <c:pt idx="1">
                  <c:v>0.32225913621262459</c:v>
                </c:pt>
                <c:pt idx="2">
                  <c:v>4.9833887043189369E-2</c:v>
                </c:pt>
                <c:pt idx="3">
                  <c:v>1.8826135105204873E-2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Лист2!$N$10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Лист2!$N$11:$N$15</c:f>
              <c:numCache>
                <c:formatCode>0.0%</c:formatCode>
                <c:ptCount val="5"/>
                <c:pt idx="0">
                  <c:v>9.3023255813953487E-2</c:v>
                </c:pt>
                <c:pt idx="1">
                  <c:v>0.15282392026578073</c:v>
                </c:pt>
                <c:pt idx="2">
                  <c:v>2.2148394241417499E-2</c:v>
                </c:pt>
                <c:pt idx="3">
                  <c:v>1.6611295681063124E-2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Лист2!$O$10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Лист2!$O$11:$O$15</c:f>
              <c:numCache>
                <c:formatCode>0.0%</c:formatCode>
                <c:ptCount val="5"/>
                <c:pt idx="0">
                  <c:v>4.4296788482834998E-2</c:v>
                </c:pt>
                <c:pt idx="1">
                  <c:v>8.9700996677740868E-2</c:v>
                </c:pt>
                <c:pt idx="2">
                  <c:v>2.2148394241417499E-2</c:v>
                </c:pt>
                <c:pt idx="3">
                  <c:v>1.4396456256921373E-2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809664"/>
        <c:axId val="86316160"/>
      </c:barChart>
      <c:catAx>
        <c:axId val="51809664"/>
        <c:scaling>
          <c:orientation val="minMax"/>
        </c:scaling>
        <c:delete val="0"/>
        <c:axPos val="l"/>
        <c:majorTickMark val="out"/>
        <c:minorTickMark val="none"/>
        <c:tickLblPos val="nextTo"/>
        <c:crossAx val="86316160"/>
        <c:crosses val="autoZero"/>
        <c:auto val="1"/>
        <c:lblAlgn val="ctr"/>
        <c:lblOffset val="100"/>
        <c:noMultiLvlLbl val="0"/>
      </c:catAx>
      <c:valAx>
        <c:axId val="8631616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51809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Лист2!$B$21:$B$26</c:f>
              <c:numCache>
                <c:formatCode>#,##0</c:formatCode>
                <c:ptCount val="6"/>
                <c:pt idx="0">
                  <c:v>0</c:v>
                </c:pt>
                <c:pt idx="1">
                  <c:v>11650</c:v>
                </c:pt>
                <c:pt idx="2">
                  <c:v>9612.2641509433961</c:v>
                </c:pt>
                <c:pt idx="3">
                  <c:v>7902.4390243902435</c:v>
                </c:pt>
                <c:pt idx="4">
                  <c:v>7814.8148148148148</c:v>
                </c:pt>
                <c:pt idx="5">
                  <c:v>11333.333333333334</c:v>
                </c:pt>
              </c:numCache>
            </c:numRef>
          </c:val>
        </c:ser>
        <c:ser>
          <c:idx val="1"/>
          <c:order val="1"/>
          <c:tx>
            <c:strRef>
              <c:f>Лист2!$C$20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Лист2!$C$21:$C$26</c:f>
              <c:numCache>
                <c:formatCode>#,##0</c:formatCode>
                <c:ptCount val="6"/>
                <c:pt idx="0">
                  <c:v>0</c:v>
                </c:pt>
                <c:pt idx="1">
                  <c:v>18447.36842105263</c:v>
                </c:pt>
                <c:pt idx="2">
                  <c:v>12853.012048192772</c:v>
                </c:pt>
                <c:pt idx="3">
                  <c:v>10273.4375</c:v>
                </c:pt>
                <c:pt idx="4">
                  <c:v>10555.555555555555</c:v>
                </c:pt>
                <c:pt idx="5">
                  <c:v>16500</c:v>
                </c:pt>
              </c:numCache>
            </c:numRef>
          </c:val>
        </c:ser>
        <c:ser>
          <c:idx val="2"/>
          <c:order val="2"/>
          <c:tx>
            <c:strRef>
              <c:f>Лист2!$D$20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Лист2!$D$21:$D$26</c:f>
              <c:numCache>
                <c:formatCode>#,##0</c:formatCode>
                <c:ptCount val="6"/>
                <c:pt idx="0">
                  <c:v>0</c:v>
                </c:pt>
                <c:pt idx="1">
                  <c:v>29679.104477611942</c:v>
                </c:pt>
                <c:pt idx="2">
                  <c:v>18150</c:v>
                </c:pt>
                <c:pt idx="3">
                  <c:v>14800</c:v>
                </c:pt>
                <c:pt idx="4">
                  <c:v>14928.571428571429</c:v>
                </c:pt>
                <c:pt idx="5">
                  <c:v>21900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13952"/>
        <c:axId val="215917696"/>
      </c:barChart>
      <c:catAx>
        <c:axId val="14961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15917696"/>
        <c:crosses val="autoZero"/>
        <c:auto val="1"/>
        <c:lblAlgn val="ctr"/>
        <c:lblOffset val="100"/>
        <c:noMultiLvlLbl val="0"/>
      </c:catAx>
      <c:valAx>
        <c:axId val="2159176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9613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wer"/>
            <c:dispRSqr val="1"/>
            <c:dispEq val="1"/>
            <c:trendlineLbl>
              <c:layout>
                <c:manualLayout>
                  <c:x val="-8.5824682477164665E-3"/>
                  <c:y val="0.46151429544589367"/>
                </c:manualLayout>
              </c:layout>
              <c:numFmt formatCode="General" sourceLinked="0"/>
            </c:trendlineLbl>
          </c:trendline>
          <c:xVal>
            <c:numRef>
              <c:f>'06_2019'!$B$77:$B$86</c:f>
              <c:numCache>
                <c:formatCode>#,##0.0</c:formatCode>
                <c:ptCount val="10"/>
                <c:pt idx="0">
                  <c:v>1156.5129999999999</c:v>
                </c:pt>
                <c:pt idx="1">
                  <c:v>702.66899999999998</c:v>
                </c:pt>
                <c:pt idx="2">
                  <c:v>103.042</c:v>
                </c:pt>
                <c:pt idx="3">
                  <c:v>169.48400000000001</c:v>
                </c:pt>
                <c:pt idx="4">
                  <c:v>56.600999999999999</c:v>
                </c:pt>
                <c:pt idx="5">
                  <c:v>58.262</c:v>
                </c:pt>
                <c:pt idx="6">
                  <c:v>26.513999999999999</c:v>
                </c:pt>
                <c:pt idx="7">
                  <c:v>47.037999999999997</c:v>
                </c:pt>
                <c:pt idx="8">
                  <c:v>72.186999999999998</c:v>
                </c:pt>
                <c:pt idx="9">
                  <c:v>29.01</c:v>
                </c:pt>
              </c:numCache>
            </c:numRef>
          </c:xVal>
          <c:yVal>
            <c:numRef>
              <c:f>'06_2019'!$C$77:$C$86</c:f>
              <c:numCache>
                <c:formatCode>#,##0</c:formatCode>
                <c:ptCount val="10"/>
                <c:pt idx="0">
                  <c:v>60308.755852451075</c:v>
                </c:pt>
                <c:pt idx="1">
                  <c:v>40415.556280923229</c:v>
                </c:pt>
                <c:pt idx="2">
                  <c:v>40141.367713393767</c:v>
                </c:pt>
                <c:pt idx="3">
                  <c:v>35192.518987176591</c:v>
                </c:pt>
                <c:pt idx="4">
                  <c:v>28415.686684924025</c:v>
                </c:pt>
                <c:pt idx="5">
                  <c:v>37499.051865998488</c:v>
                </c:pt>
                <c:pt idx="6">
                  <c:v>22282.088821224061</c:v>
                </c:pt>
                <c:pt idx="7">
                  <c:v>31531.164668569247</c:v>
                </c:pt>
                <c:pt idx="8">
                  <c:v>26005.845224972622</c:v>
                </c:pt>
                <c:pt idx="9">
                  <c:v>28662.521135185299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9008128"/>
        <c:axId val="249009664"/>
      </c:scatterChart>
      <c:valAx>
        <c:axId val="249008128"/>
        <c:scaling>
          <c:orientation val="minMax"/>
        </c:scaling>
        <c:delete val="0"/>
        <c:axPos val="b"/>
        <c:numFmt formatCode="#,##0.0" sourceLinked="1"/>
        <c:majorTickMark val="out"/>
        <c:minorTickMark val="none"/>
        <c:tickLblPos val="nextTo"/>
        <c:crossAx val="249009664"/>
        <c:crosses val="autoZero"/>
        <c:crossBetween val="midCat"/>
      </c:valAx>
      <c:valAx>
        <c:axId val="249009664"/>
        <c:scaling>
          <c:orientation val="minMax"/>
          <c:min val="1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490081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Города!$A$12</c:f>
              <c:strCache>
                <c:ptCount val="1"/>
                <c:pt idx="0">
                  <c:v>Средневзвешенная цена предложения 1 кв.м общей площади жилья по городским округам Самарской области в целом</c:v>
                </c:pt>
              </c:strCache>
            </c:strRef>
          </c:tx>
          <c:trendline>
            <c:spPr>
              <a:ln w="19050">
                <a:solidFill>
                  <a:srgbClr val="FF0000"/>
                </a:solidFill>
              </a:ln>
            </c:spPr>
            <c:trendlineType val="linear"/>
            <c:forward val="2"/>
            <c:dispRSqr val="1"/>
            <c:dispEq val="1"/>
            <c:trendlineLbl>
              <c:layout>
                <c:manualLayout>
                  <c:x val="3.3227825738229272E-2"/>
                  <c:y val="-0.19444642506175799"/>
                </c:manualLayout>
              </c:layout>
              <c:numFmt formatCode="General" sourceLinked="0"/>
            </c:trendlineLbl>
          </c:trendline>
          <c:cat>
            <c:numRef>
              <c:f>Города!$B$1:$BP$1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Города!$B$12:$BP$12</c:f>
              <c:numCache>
                <c:formatCode>#,##0"р."</c:formatCode>
                <c:ptCount val="13"/>
                <c:pt idx="0">
                  <c:v>47093.724110122865</c:v>
                </c:pt>
                <c:pt idx="1">
                  <c:v>48849.398347332681</c:v>
                </c:pt>
                <c:pt idx="2">
                  <c:v>47629.790721040692</c:v>
                </c:pt>
                <c:pt idx="3">
                  <c:v>47703.110944783009</c:v>
                </c:pt>
                <c:pt idx="4">
                  <c:v>47836.49363196257</c:v>
                </c:pt>
                <c:pt idx="5">
                  <c:v>46021.008797916904</c:v>
                </c:pt>
                <c:pt idx="6">
                  <c:v>47077.617133628642</c:v>
                </c:pt>
                <c:pt idx="7">
                  <c:v>46311.260782947313</c:v>
                </c:pt>
                <c:pt idx="8">
                  <c:v>46664.084764574043</c:v>
                </c:pt>
                <c:pt idx="9">
                  <c:v>46785.103586716294</c:v>
                </c:pt>
                <c:pt idx="10">
                  <c:v>47423.119309869842</c:v>
                </c:pt>
                <c:pt idx="11">
                  <c:v>47759.984428825483</c:v>
                </c:pt>
                <c:pt idx="12">
                  <c:v>47080.733587958181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0367232"/>
        <c:axId val="150369024"/>
      </c:lineChart>
      <c:dateAx>
        <c:axId val="15036723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50369024"/>
        <c:crosses val="autoZero"/>
        <c:auto val="1"/>
        <c:lblOffset val="100"/>
        <c:baseTimeUnit val="months"/>
      </c:dateAx>
      <c:valAx>
        <c:axId val="150369024"/>
        <c:scaling>
          <c:orientation val="minMax"/>
          <c:max val="49000"/>
          <c:min val="45000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50367232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9.9576040994040119E-2"/>
          <c:y val="0.7117091942454562"/>
          <c:w val="0.86737644332110986"/>
          <c:h val="0.15557461040965101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Города!$A$14</c:f>
              <c:strCache>
                <c:ptCount val="1"/>
                <c:pt idx="0">
                  <c:v>Динамика средневзвешенной цены предложения, %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9050">
                <a:solidFill>
                  <a:srgbClr val="FF0000"/>
                </a:solidFill>
              </a:ln>
            </c:spPr>
            <c:trendlineType val="linear"/>
            <c:forward val="2"/>
            <c:dispRSqr val="1"/>
            <c:dispEq val="1"/>
            <c:trendlineLbl>
              <c:layout>
                <c:manualLayout>
                  <c:x val="-2.799448240743841E-2"/>
                  <c:y val="-0.52776186588447815"/>
                </c:manualLayout>
              </c:layout>
              <c:numFmt formatCode="General" sourceLinked="0"/>
            </c:trendlineLbl>
          </c:trendline>
          <c:cat>
            <c:numRef>
              <c:f>Города!$B$1:$BP$1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Города!$B$14:$BP$14</c:f>
              <c:numCache>
                <c:formatCode>0.00%</c:formatCode>
                <c:ptCount val="13"/>
                <c:pt idx="0">
                  <c:v>9.7537027122978195E-2</c:v>
                </c:pt>
                <c:pt idx="1">
                  <c:v>3.7280428982519806E-2</c:v>
                </c:pt>
                <c:pt idx="2">
                  <c:v>-2.4966686746482371E-2</c:v>
                </c:pt>
                <c:pt idx="3">
                  <c:v>1.5393774071303635E-3</c:v>
                </c:pt>
                <c:pt idx="4">
                  <c:v>2.7961003913131188E-3</c:v>
                </c:pt>
                <c:pt idx="5">
                  <c:v>-3.7951879333242497E-2</c:v>
                </c:pt>
                <c:pt idx="6">
                  <c:v>2.2959260635754795E-2</c:v>
                </c:pt>
                <c:pt idx="7">
                  <c:v>-1.6278571375140896E-2</c:v>
                </c:pt>
                <c:pt idx="8">
                  <c:v>7.6185354417439444E-3</c:v>
                </c:pt>
                <c:pt idx="9">
                  <c:v>2.593403958371948E-3</c:v>
                </c:pt>
                <c:pt idx="10">
                  <c:v>1.3637155296043858E-2</c:v>
                </c:pt>
                <c:pt idx="11">
                  <c:v>7.103394375104528E-3</c:v>
                </c:pt>
                <c:pt idx="12">
                  <c:v>-1.4222174671760172E-2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889472"/>
        <c:axId val="158891008"/>
      </c:lineChart>
      <c:dateAx>
        <c:axId val="15888947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58891008"/>
        <c:crosses val="autoZero"/>
        <c:auto val="1"/>
        <c:lblOffset val="100"/>
        <c:baseTimeUnit val="months"/>
      </c:dateAx>
      <c:valAx>
        <c:axId val="158891008"/>
        <c:scaling>
          <c:orientation val="minMax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158889472"/>
        <c:crosses val="autoZero"/>
        <c:crossBetween val="between"/>
        <c:majorUnit val="1.0000000000000002E-2"/>
      </c:valAx>
    </c:plotArea>
    <c:legend>
      <c:legendPos val="r"/>
      <c:layout>
        <c:manualLayout>
          <c:xMode val="edge"/>
          <c:yMode val="edge"/>
          <c:x val="0.47105391127386315"/>
          <c:y val="3.9385925815876792E-2"/>
          <c:w val="0.51210232079367235"/>
          <c:h val="0.12962832902409449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Города!$A$2</c:f>
              <c:strCache>
                <c:ptCount val="1"/>
                <c:pt idx="0">
                  <c:v>Самара</c:v>
                </c:pt>
              </c:strCache>
            </c:strRef>
          </c:tx>
          <c:cat>
            <c:numRef>
              <c:f>Города!$C$1:$BP$1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Города!$C$2:$BP$2</c:f>
              <c:numCache>
                <c:formatCode>#,##0"р."</c:formatCode>
                <c:ptCount val="13"/>
                <c:pt idx="0">
                  <c:v>58497.645914996181</c:v>
                </c:pt>
                <c:pt idx="1">
                  <c:v>57855.161434261572</c:v>
                </c:pt>
                <c:pt idx="2">
                  <c:v>58983.101457605124</c:v>
                </c:pt>
                <c:pt idx="3">
                  <c:v>58974.760464354542</c:v>
                </c:pt>
                <c:pt idx="4">
                  <c:v>59011.872294241264</c:v>
                </c:pt>
                <c:pt idx="5">
                  <c:v>59319.748958517674</c:v>
                </c:pt>
                <c:pt idx="6">
                  <c:v>60382.672812016834</c:v>
                </c:pt>
                <c:pt idx="7">
                  <c:v>60126.85019785523</c:v>
                </c:pt>
                <c:pt idx="8">
                  <c:v>60251.660054899163</c:v>
                </c:pt>
                <c:pt idx="9">
                  <c:v>59618.76266634473</c:v>
                </c:pt>
                <c:pt idx="10">
                  <c:v>59926.711686982984</c:v>
                </c:pt>
                <c:pt idx="11">
                  <c:v>59864.24018244708</c:v>
                </c:pt>
                <c:pt idx="12">
                  <c:v>60308.755852451075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Города!$A$3</c:f>
              <c:strCache>
                <c:ptCount val="1"/>
                <c:pt idx="0">
                  <c:v>Тольятти</c:v>
                </c:pt>
              </c:strCache>
            </c:strRef>
          </c:tx>
          <c:cat>
            <c:numRef>
              <c:f>Города!$C$1:$BP$1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Города!$C$3:$BP$3</c:f>
              <c:numCache>
                <c:formatCode>#,##0"р."</c:formatCode>
                <c:ptCount val="13"/>
                <c:pt idx="0">
                  <c:v>39092.874266373583</c:v>
                </c:pt>
                <c:pt idx="1">
                  <c:v>39191.458256052436</c:v>
                </c:pt>
                <c:pt idx="2">
                  <c:v>39840.894652266841</c:v>
                </c:pt>
                <c:pt idx="3">
                  <c:v>39899.314498692256</c:v>
                </c:pt>
                <c:pt idx="4">
                  <c:v>39835.40690243525</c:v>
                </c:pt>
                <c:pt idx="5">
                  <c:v>39861.108800708913</c:v>
                </c:pt>
                <c:pt idx="6">
                  <c:v>40088.096332957772</c:v>
                </c:pt>
                <c:pt idx="7">
                  <c:v>40373.868924765637</c:v>
                </c:pt>
                <c:pt idx="8">
                  <c:v>40798.866380055733</c:v>
                </c:pt>
                <c:pt idx="9">
                  <c:v>40873.010932658333</c:v>
                </c:pt>
                <c:pt idx="10">
                  <c:v>40599.821542057573</c:v>
                </c:pt>
                <c:pt idx="11">
                  <c:v>40556.138083004567</c:v>
                </c:pt>
                <c:pt idx="12">
                  <c:v>40415.556280923229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Города!$A$4</c:f>
              <c:strCache>
                <c:ptCount val="1"/>
                <c:pt idx="0">
                  <c:v>Новокуйбышевск</c:v>
                </c:pt>
              </c:strCache>
            </c:strRef>
          </c:tx>
          <c:cat>
            <c:numRef>
              <c:f>Города!$C$1:$BP$1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Города!$C$4:$BP$4</c:f>
              <c:numCache>
                <c:formatCode>#,##0"р."</c:formatCode>
                <c:ptCount val="13"/>
                <c:pt idx="0">
                  <c:v>38315.531736870122</c:v>
                </c:pt>
                <c:pt idx="1">
                  <c:v>38143.54819154818</c:v>
                </c:pt>
                <c:pt idx="2">
                  <c:v>38548.76325832092</c:v>
                </c:pt>
                <c:pt idx="3">
                  <c:v>39045.285204941312</c:v>
                </c:pt>
                <c:pt idx="4">
                  <c:v>38331.780763795439</c:v>
                </c:pt>
                <c:pt idx="5">
                  <c:v>38745.030748112062</c:v>
                </c:pt>
                <c:pt idx="6">
                  <c:v>39044.59985806021</c:v>
                </c:pt>
                <c:pt idx="7">
                  <c:v>39527.811238818867</c:v>
                </c:pt>
                <c:pt idx="8">
                  <c:v>40473.315020429705</c:v>
                </c:pt>
                <c:pt idx="9">
                  <c:v>39774.070841490327</c:v>
                </c:pt>
                <c:pt idx="10">
                  <c:v>39932.460913694951</c:v>
                </c:pt>
                <c:pt idx="11">
                  <c:v>40129.280150278559</c:v>
                </c:pt>
                <c:pt idx="12">
                  <c:v>40141.367713393767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Города!$A$5</c:f>
              <c:strCache>
                <c:ptCount val="1"/>
                <c:pt idx="0">
                  <c:v>Сызрань</c:v>
                </c:pt>
              </c:strCache>
            </c:strRef>
          </c:tx>
          <c:cat>
            <c:numRef>
              <c:f>Города!$C$1:$BP$1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Города!$C$5:$BP$5</c:f>
              <c:numCache>
                <c:formatCode>#,##0"р."</c:formatCode>
                <c:ptCount val="13"/>
                <c:pt idx="0">
                  <c:v>35619.590873306144</c:v>
                </c:pt>
                <c:pt idx="1">
                  <c:v>35574.411450657477</c:v>
                </c:pt>
                <c:pt idx="2">
                  <c:v>36009.985838352564</c:v>
                </c:pt>
                <c:pt idx="3">
                  <c:v>35307.668688461054</c:v>
                </c:pt>
                <c:pt idx="4">
                  <c:v>35079.185170048971</c:v>
                </c:pt>
                <c:pt idx="5">
                  <c:v>35323.105178810256</c:v>
                </c:pt>
                <c:pt idx="6">
                  <c:v>35561.575117142595</c:v>
                </c:pt>
                <c:pt idx="7">
                  <c:v>35653.594160171175</c:v>
                </c:pt>
                <c:pt idx="8">
                  <c:v>35910.043989377846</c:v>
                </c:pt>
                <c:pt idx="9">
                  <c:v>36045.609798748919</c:v>
                </c:pt>
                <c:pt idx="10">
                  <c:v>35695.579641143857</c:v>
                </c:pt>
                <c:pt idx="11">
                  <c:v>35602.653913954091</c:v>
                </c:pt>
                <c:pt idx="12">
                  <c:v>35192.518987176591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Города!$A$6</c:f>
              <c:strCache>
                <c:ptCount val="1"/>
                <c:pt idx="0">
                  <c:v>Жигулевск</c:v>
                </c:pt>
              </c:strCache>
            </c:strRef>
          </c:tx>
          <c:cat>
            <c:numRef>
              <c:f>Города!$C$1:$BP$1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Города!$C$6:$BP$6</c:f>
              <c:numCache>
                <c:formatCode>#,##0"р."</c:formatCode>
                <c:ptCount val="13"/>
                <c:pt idx="0">
                  <c:v>28596.110735451184</c:v>
                </c:pt>
                <c:pt idx="1">
                  <c:v>28542.558525301287</c:v>
                </c:pt>
                <c:pt idx="2">
                  <c:v>28558.768032008604</c:v>
                </c:pt>
                <c:pt idx="3">
                  <c:v>28145.349513202142</c:v>
                </c:pt>
                <c:pt idx="4">
                  <c:v>27886.580503388366</c:v>
                </c:pt>
                <c:pt idx="5">
                  <c:v>28515.091306423357</c:v>
                </c:pt>
                <c:pt idx="6">
                  <c:v>27911.580680106981</c:v>
                </c:pt>
                <c:pt idx="7">
                  <c:v>28424.324996264859</c:v>
                </c:pt>
                <c:pt idx="8">
                  <c:v>28151.43577955084</c:v>
                </c:pt>
                <c:pt idx="9">
                  <c:v>28671.881609271793</c:v>
                </c:pt>
                <c:pt idx="10">
                  <c:v>27942.055718300555</c:v>
                </c:pt>
                <c:pt idx="11">
                  <c:v>28142.601470384168</c:v>
                </c:pt>
                <c:pt idx="12">
                  <c:v>28415.686684924025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Города!$A$7</c:f>
              <c:strCache>
                <c:ptCount val="1"/>
                <c:pt idx="0">
                  <c:v>Кинель</c:v>
                </c:pt>
              </c:strCache>
            </c:strRef>
          </c:tx>
          <c:cat>
            <c:numRef>
              <c:f>Города!$C$1:$BP$1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Города!$C$7:$BP$7</c:f>
              <c:numCache>
                <c:formatCode>#,##0"р."</c:formatCode>
                <c:ptCount val="13"/>
                <c:pt idx="0">
                  <c:v>38727.237201035598</c:v>
                </c:pt>
                <c:pt idx="1">
                  <c:v>38029.626771630981</c:v>
                </c:pt>
                <c:pt idx="2">
                  <c:v>38480.806955995278</c:v>
                </c:pt>
                <c:pt idx="3">
                  <c:v>37313.154688815077</c:v>
                </c:pt>
                <c:pt idx="4">
                  <c:v>35339.802794412557</c:v>
                </c:pt>
                <c:pt idx="5">
                  <c:v>35711.83568833911</c:v>
                </c:pt>
                <c:pt idx="6">
                  <c:v>35485.580042426926</c:v>
                </c:pt>
                <c:pt idx="7">
                  <c:v>35757.789717963467</c:v>
                </c:pt>
                <c:pt idx="8">
                  <c:v>37061.336760686769</c:v>
                </c:pt>
                <c:pt idx="9">
                  <c:v>37241.968231547959</c:v>
                </c:pt>
                <c:pt idx="10">
                  <c:v>36702.841462997829</c:v>
                </c:pt>
                <c:pt idx="11">
                  <c:v>37609.726620289475</c:v>
                </c:pt>
                <c:pt idx="12">
                  <c:v>37499.051865998488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Города!$A$8</c:f>
              <c:strCache>
                <c:ptCount val="1"/>
                <c:pt idx="0">
                  <c:v>Октябрьск</c:v>
                </c:pt>
              </c:strCache>
            </c:strRef>
          </c:tx>
          <c:cat>
            <c:numRef>
              <c:f>Города!$C$1:$BP$1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Города!$C$8:$BP$8</c:f>
              <c:numCache>
                <c:formatCode>#,##0"р."</c:formatCode>
                <c:ptCount val="13"/>
                <c:pt idx="0">
                  <c:v>23089.331530878735</c:v>
                </c:pt>
                <c:pt idx="1">
                  <c:v>23536.301195373813</c:v>
                </c:pt>
                <c:pt idx="2">
                  <c:v>23137.125730491272</c:v>
                </c:pt>
                <c:pt idx="3">
                  <c:v>23084.887881765622</c:v>
                </c:pt>
                <c:pt idx="4">
                  <c:v>23401.144261597357</c:v>
                </c:pt>
                <c:pt idx="5">
                  <c:v>23256.079483696412</c:v>
                </c:pt>
                <c:pt idx="6">
                  <c:v>22906.079700869181</c:v>
                </c:pt>
                <c:pt idx="7">
                  <c:v>22798.055290322998</c:v>
                </c:pt>
                <c:pt idx="8">
                  <c:v>23137.298318021745</c:v>
                </c:pt>
                <c:pt idx="9">
                  <c:v>23008.668816999645</c:v>
                </c:pt>
                <c:pt idx="10">
                  <c:v>23048.66503264536</c:v>
                </c:pt>
                <c:pt idx="11">
                  <c:v>22505.957337620497</c:v>
                </c:pt>
                <c:pt idx="12">
                  <c:v>22282.088821224061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Города!$A$9</c:f>
              <c:strCache>
                <c:ptCount val="1"/>
                <c:pt idx="0">
                  <c:v>Отрадный</c:v>
                </c:pt>
              </c:strCache>
            </c:strRef>
          </c:tx>
          <c:cat>
            <c:numRef>
              <c:f>Города!$C$1:$BP$1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Города!$C$9:$BP$9</c:f>
              <c:numCache>
                <c:formatCode>#,##0"р."</c:formatCode>
                <c:ptCount val="13"/>
                <c:pt idx="0">
                  <c:v>31707.633056540017</c:v>
                </c:pt>
                <c:pt idx="1">
                  <c:v>31053.568123170309</c:v>
                </c:pt>
                <c:pt idx="2">
                  <c:v>31055.941014640663</c:v>
                </c:pt>
                <c:pt idx="3">
                  <c:v>30475.683662625794</c:v>
                </c:pt>
                <c:pt idx="4">
                  <c:v>32133.644436610939</c:v>
                </c:pt>
                <c:pt idx="5">
                  <c:v>31288.889209790101</c:v>
                </c:pt>
                <c:pt idx="6">
                  <c:v>31341.114454249233</c:v>
                </c:pt>
                <c:pt idx="7">
                  <c:v>31548.936904858427</c:v>
                </c:pt>
                <c:pt idx="8">
                  <c:v>31729.521989179335</c:v>
                </c:pt>
                <c:pt idx="9">
                  <c:v>31692.477512924779</c:v>
                </c:pt>
                <c:pt idx="10">
                  <c:v>32081.218259067802</c:v>
                </c:pt>
                <c:pt idx="11">
                  <c:v>31762.433066463767</c:v>
                </c:pt>
                <c:pt idx="12">
                  <c:v>31531.164668569247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Города!$A$10</c:f>
              <c:strCache>
                <c:ptCount val="1"/>
                <c:pt idx="0">
                  <c:v>Чапаевск</c:v>
                </c:pt>
              </c:strCache>
            </c:strRef>
          </c:tx>
          <c:cat>
            <c:numRef>
              <c:f>Города!$C$1:$BP$1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Города!$C$10:$BP$10</c:f>
              <c:numCache>
                <c:formatCode>#,##0"р."</c:formatCode>
                <c:ptCount val="13"/>
                <c:pt idx="0">
                  <c:v>26138.783108992131</c:v>
                </c:pt>
                <c:pt idx="1">
                  <c:v>26118.775786517104</c:v>
                </c:pt>
                <c:pt idx="2">
                  <c:v>26541.663839337463</c:v>
                </c:pt>
                <c:pt idx="3">
                  <c:v>26481.382062773591</c:v>
                </c:pt>
                <c:pt idx="4">
                  <c:v>25911.869598273519</c:v>
                </c:pt>
                <c:pt idx="5">
                  <c:v>26337.282785741696</c:v>
                </c:pt>
                <c:pt idx="6">
                  <c:v>26223.478005806115</c:v>
                </c:pt>
                <c:pt idx="7">
                  <c:v>26309.68746623613</c:v>
                </c:pt>
                <c:pt idx="8">
                  <c:v>26066.119174184474</c:v>
                </c:pt>
                <c:pt idx="9">
                  <c:v>26533.322931789804</c:v>
                </c:pt>
                <c:pt idx="10">
                  <c:v>26523.825391602408</c:v>
                </c:pt>
                <c:pt idx="11">
                  <c:v>25971.065767456315</c:v>
                </c:pt>
                <c:pt idx="12">
                  <c:v>26005.845224972622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Города!$A$11</c:f>
              <c:strCache>
                <c:ptCount val="1"/>
                <c:pt idx="0">
                  <c:v>Похвистнево</c:v>
                </c:pt>
              </c:strCache>
            </c:strRef>
          </c:tx>
          <c:cat>
            <c:numRef>
              <c:f>Города!$C$1:$BP$1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Города!$C$11:$BP$11</c:f>
              <c:numCache>
                <c:formatCode>#,##0"р."</c:formatCode>
                <c:ptCount val="13"/>
                <c:pt idx="0">
                  <c:v>26573.272292711677</c:v>
                </c:pt>
                <c:pt idx="1">
                  <c:v>26997.855866153281</c:v>
                </c:pt>
                <c:pt idx="2">
                  <c:v>27426.128663170624</c:v>
                </c:pt>
                <c:pt idx="3">
                  <c:v>27166.51113478142</c:v>
                </c:pt>
                <c:pt idx="4">
                  <c:v>27468.882064449001</c:v>
                </c:pt>
                <c:pt idx="5">
                  <c:v>27497.514186023662</c:v>
                </c:pt>
                <c:pt idx="6">
                  <c:v>27347.162155596376</c:v>
                </c:pt>
                <c:pt idx="7">
                  <c:v>28044.293239967341</c:v>
                </c:pt>
                <c:pt idx="8">
                  <c:v>28568.915934557168</c:v>
                </c:pt>
                <c:pt idx="9">
                  <c:v>28128.022532120383</c:v>
                </c:pt>
                <c:pt idx="10">
                  <c:v>27963.960827105806</c:v>
                </c:pt>
                <c:pt idx="11">
                  <c:v>28969.543020535304</c:v>
                </c:pt>
                <c:pt idx="12">
                  <c:v>28662.521135185299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311360"/>
        <c:axId val="181312896"/>
      </c:lineChart>
      <c:dateAx>
        <c:axId val="18131136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81312896"/>
        <c:crosses val="autoZero"/>
        <c:auto val="1"/>
        <c:lblOffset val="100"/>
        <c:baseTimeUnit val="months"/>
      </c:dateAx>
      <c:valAx>
        <c:axId val="181312896"/>
        <c:scaling>
          <c:orientation val="minMax"/>
          <c:min val="20000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8131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итог!$A$6:$B$6</c:f>
              <c:strCache>
                <c:ptCount val="1"/>
                <c:pt idx="0">
                  <c:v>По городским округам в целом Средняя удельная цена предложения 1 кв.м общей площади, руб.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2225">
                <a:solidFill>
                  <a:schemeClr val="accent3">
                    <a:lumMod val="75000"/>
                  </a:schemeClr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7.7156176760011623E-3"/>
                  <c:y val="0.20034644113417982"/>
                </c:manualLayout>
              </c:layout>
              <c:numFmt formatCode="General" sourceLinked="0"/>
            </c:trendlineLbl>
          </c:trendline>
          <c:cat>
            <c:numRef>
              <c:f>итог!$C$1:$BP$1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итог!$C$6:$BP$6</c:f>
              <c:numCache>
                <c:formatCode>#,##0"р."</c:formatCode>
                <c:ptCount val="13"/>
                <c:pt idx="0">
                  <c:v>47093.724110122865</c:v>
                </c:pt>
                <c:pt idx="1">
                  <c:v>48849.398347332681</c:v>
                </c:pt>
                <c:pt idx="2">
                  <c:v>47629.790721040692</c:v>
                </c:pt>
                <c:pt idx="3">
                  <c:v>47703.110944783009</c:v>
                </c:pt>
                <c:pt idx="4">
                  <c:v>47836.49363196257</c:v>
                </c:pt>
                <c:pt idx="5">
                  <c:v>46021.008797916904</c:v>
                </c:pt>
                <c:pt idx="6">
                  <c:v>47077.617133628642</c:v>
                </c:pt>
                <c:pt idx="7">
                  <c:v>46311.260782947313</c:v>
                </c:pt>
                <c:pt idx="8">
                  <c:v>46664.084764574043</c:v>
                </c:pt>
                <c:pt idx="9">
                  <c:v>46785.103586716294</c:v>
                </c:pt>
                <c:pt idx="10">
                  <c:v>47423.119309869842</c:v>
                </c:pt>
                <c:pt idx="11">
                  <c:v>47759.984428825483</c:v>
                </c:pt>
                <c:pt idx="12">
                  <c:v>47080.733587958181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070912"/>
        <c:axId val="208211968"/>
      </c:lineChart>
      <c:lineChart>
        <c:grouping val="standard"/>
        <c:varyColors val="0"/>
        <c:ser>
          <c:idx val="1"/>
          <c:order val="1"/>
          <c:tx>
            <c:strRef>
              <c:f>итог!$A$7:$B$7</c:f>
              <c:strCache>
                <c:ptCount val="1"/>
                <c:pt idx="0">
                  <c:v>По городским округам в целом Количество предложений, шт.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итог!$C$1:$BP$1</c:f>
              <c:numCache>
                <c:formatCode>mmm\-yy</c:formatCode>
                <c:ptCount val="13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</c:numCache>
            </c:numRef>
          </c:cat>
          <c:val>
            <c:numRef>
              <c:f>итог!$C$7:$BP$7</c:f>
              <c:numCache>
                <c:formatCode>#,##0</c:formatCode>
                <c:ptCount val="13"/>
                <c:pt idx="0">
                  <c:v>11837</c:v>
                </c:pt>
                <c:pt idx="1">
                  <c:v>13369</c:v>
                </c:pt>
                <c:pt idx="2">
                  <c:v>11127</c:v>
                </c:pt>
                <c:pt idx="3">
                  <c:v>11009</c:v>
                </c:pt>
                <c:pt idx="4">
                  <c:v>10861</c:v>
                </c:pt>
                <c:pt idx="5">
                  <c:v>12777</c:v>
                </c:pt>
                <c:pt idx="6">
                  <c:v>11610</c:v>
                </c:pt>
                <c:pt idx="7">
                  <c:v>13332</c:v>
                </c:pt>
                <c:pt idx="8">
                  <c:v>13603</c:v>
                </c:pt>
                <c:pt idx="9">
                  <c:v>14515</c:v>
                </c:pt>
                <c:pt idx="10">
                  <c:v>15392</c:v>
                </c:pt>
                <c:pt idx="11">
                  <c:v>16581</c:v>
                </c:pt>
                <c:pt idx="12">
                  <c:v>15556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215040"/>
        <c:axId val="208213504"/>
      </c:lineChart>
      <c:dateAx>
        <c:axId val="20807091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8211968"/>
        <c:crosses val="autoZero"/>
        <c:auto val="1"/>
        <c:lblOffset val="100"/>
        <c:baseTimeUnit val="months"/>
      </c:dateAx>
      <c:valAx>
        <c:axId val="208211968"/>
        <c:scaling>
          <c:orientation val="minMax"/>
          <c:max val="49000"/>
          <c:min val="45000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208070912"/>
        <c:crosses val="autoZero"/>
        <c:crossBetween val="between"/>
      </c:valAx>
      <c:valAx>
        <c:axId val="208213504"/>
        <c:scaling>
          <c:orientation val="minMax"/>
          <c:max val="17000"/>
          <c:min val="10000"/>
        </c:scaling>
        <c:delete val="0"/>
        <c:axPos val="r"/>
        <c:numFmt formatCode="#,##0" sourceLinked="1"/>
        <c:majorTickMark val="out"/>
        <c:minorTickMark val="none"/>
        <c:tickLblPos val="nextTo"/>
        <c:crossAx val="208215040"/>
        <c:crosses val="max"/>
        <c:crossBetween val="between"/>
      </c:valAx>
      <c:dateAx>
        <c:axId val="208215040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08213504"/>
        <c:crosses val="autoZero"/>
        <c:auto val="1"/>
        <c:lblOffset val="100"/>
        <c:baseTimeUnit val="month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6C07-48B2-4F15-983C-8C29BC22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19525</TotalTime>
  <Pages>110</Pages>
  <Words>21770</Words>
  <Characters>124092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СОФЖИ</Company>
  <LinksUpToDate>false</LinksUpToDate>
  <CharactersWithSpaces>145571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patrikeev</dc:creator>
  <cp:keywords/>
  <dc:description/>
  <cp:lastModifiedBy>patrikeev</cp:lastModifiedBy>
  <cp:revision>1341</cp:revision>
  <cp:lastPrinted>2019-07-09T10:15:00Z</cp:lastPrinted>
  <dcterms:created xsi:type="dcterms:W3CDTF">2014-10-13T09:03:00Z</dcterms:created>
  <dcterms:modified xsi:type="dcterms:W3CDTF">2019-07-09T10:17:00Z</dcterms:modified>
</cp:coreProperties>
</file>